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412698041"/>
        <w:docPartObj>
          <w:docPartGallery w:val="Cover Pages"/>
          <w:docPartUnique/>
        </w:docPartObj>
      </w:sdtPr>
      <w:sdtEndPr>
        <w:rPr>
          <w:rFonts w:ascii="Times New Roman" w:hAnsi="Times New Roman"/>
          <w:sz w:val="28"/>
        </w:rPr>
      </w:sdtEndPr>
      <w:sdtContent>
        <w:p w14:paraId="3D6E2F2A" w14:textId="06E9E440" w:rsidR="008D69DE" w:rsidRDefault="008D69DE"/>
        <w:p w14:paraId="5417AA24" w14:textId="56A35DDD" w:rsidR="008D69DE" w:rsidRDefault="008D69DE">
          <w:pPr>
            <w:rPr>
              <w:rFonts w:ascii="Times New Roman" w:hAnsi="Times New Roman"/>
              <w:sz w:val="28"/>
            </w:rPr>
          </w:pPr>
          <w:r>
            <w:rPr>
              <w:noProof/>
              <w:lang w:val="ru-RU" w:eastAsia="ru-RU"/>
            </w:rPr>
            <mc:AlternateContent>
              <mc:Choice Requires="wps">
                <w:drawing>
                  <wp:anchor distT="0" distB="0" distL="182880" distR="182880" simplePos="0" relativeHeight="251660288" behindDoc="0" locked="0" layoutInCell="1" allowOverlap="1" wp14:anchorId="6B9F60EF" wp14:editId="5C56B3F3">
                    <wp:simplePos x="0" y="0"/>
                    <mc:AlternateContent>
                      <mc:Choice Requires="wp14">
                        <wp:positionH relativeFrom="margin">
                          <wp14:pctPosHOffset>7700</wp14:pctPosHOffset>
                        </wp:positionH>
                      </mc:Choice>
                      <mc:Fallback>
                        <wp:positionH relativeFrom="page">
                          <wp:posOffset>1537335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F5E0C" w14:textId="0B986C69" w:rsidR="008D69DE" w:rsidRPr="008D69DE" w:rsidRDefault="00595DC5">
                                <w:pPr>
                                  <w:pStyle w:val="ad"/>
                                  <w:spacing w:before="40" w:after="560" w:line="216" w:lineRule="auto"/>
                                  <w:rPr>
                                    <w:color w:val="4F81BD" w:themeColor="accent1"/>
                                    <w:sz w:val="72"/>
                                    <w:szCs w:val="72"/>
                                    <w:lang w:val="en-US"/>
                                  </w:rPr>
                                </w:pPr>
                                <w:sdt>
                                  <w:sdtPr>
                                    <w:rPr>
                                      <w:color w:val="4F81BD" w:themeColor="accent1"/>
                                      <w:sz w:val="72"/>
                                      <w:szCs w:val="72"/>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8D69DE">
                                      <w:rPr>
                                        <w:color w:val="4F81BD" w:themeColor="accent1"/>
                                        <w:sz w:val="72"/>
                                        <w:szCs w:val="72"/>
                                        <w:lang w:val="en-US"/>
                                      </w:rPr>
                                      <w:t>Ontology of contemporary education</w:t>
                                    </w:r>
                                  </w:sdtContent>
                                </w:sdt>
                              </w:p>
                              <w:p w14:paraId="7497ED17" w14:textId="29D18AC7" w:rsidR="008D69DE" w:rsidRPr="00704FE1" w:rsidRDefault="00595DC5">
                                <w:pPr>
                                  <w:pStyle w:val="ad"/>
                                  <w:spacing w:before="40" w:after="40"/>
                                  <w:rPr>
                                    <w:caps/>
                                    <w:color w:val="215868" w:themeColor="accent5" w:themeShade="80"/>
                                    <w:sz w:val="28"/>
                                    <w:szCs w:val="28"/>
                                    <w:lang w:val="en-US"/>
                                  </w:rPr>
                                </w:pPr>
                                <w:sdt>
                                  <w:sdtPr>
                                    <w:rPr>
                                      <w:caps/>
                                      <w:color w:val="215868" w:themeColor="accent5" w:themeShade="80"/>
                                      <w:sz w:val="28"/>
                                      <w:szCs w:val="28"/>
                                      <w:lang w:val="en-US"/>
                                    </w:rPr>
                                    <w:alias w:val="Подзаголовок"/>
                                    <w:tag w:val=""/>
                                    <w:id w:val="-2090151685"/>
                                    <w:dataBinding w:prefixMappings="xmlns:ns0='http://purl.org/dc/elements/1.1/' xmlns:ns1='http://schemas.openxmlformats.org/package/2006/metadata/core-properties' " w:xpath="/ns1:coreProperties[1]/ns0:subject[1]" w:storeItemID="{6C3C8BC8-F283-45AE-878A-BAB7291924A1}"/>
                                    <w:text/>
                                  </w:sdtPr>
                                  <w:sdtEndPr/>
                                  <w:sdtContent>
                                    <w:r w:rsidR="00704FE1" w:rsidRPr="00704FE1">
                                      <w:rPr>
                                        <w:caps/>
                                        <w:color w:val="215868" w:themeColor="accent5" w:themeShade="80"/>
                                        <w:sz w:val="28"/>
                                        <w:szCs w:val="28"/>
                                        <w:lang w:val="en-US"/>
                                      </w:rPr>
                                      <w:t>Seminar, INTERNATIONAL INSTITUTE OF DESIGN AND SERVICЕ</w:t>
                                    </w:r>
                                  </w:sdtContent>
                                </w:sdt>
                              </w:p>
                              <w:sdt>
                                <w:sdtPr>
                                  <w:rPr>
                                    <w:caps/>
                                    <w:color w:val="4BACC6" w:themeColor="accent5"/>
                                    <w:sz w:val="24"/>
                                    <w:szCs w:val="24"/>
                                  </w:rPr>
                                  <w:alias w:val="Автор"/>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036F7994" w14:textId="42F749B3" w:rsidR="008D69DE" w:rsidRDefault="008D69DE">
                                    <w:pPr>
                                      <w:pStyle w:val="ad"/>
                                      <w:spacing w:before="80" w:after="40"/>
                                      <w:rPr>
                                        <w:caps/>
                                        <w:color w:val="4BACC6" w:themeColor="accent5"/>
                                        <w:sz w:val="24"/>
                                        <w:szCs w:val="24"/>
                                      </w:rPr>
                                    </w:pPr>
                                    <w:r>
                                      <w:rPr>
                                        <w:caps/>
                                        <w:color w:val="4BACC6" w:themeColor="accent5"/>
                                        <w:sz w:val="24"/>
                                        <w:szCs w:val="24"/>
                                        <w:lang w:val="en-US"/>
                                      </w:rPr>
                                      <w:t>chelyabinsk, Russia</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9F60EF" id="_x0000_t202" coordsize="21600,21600" o:spt="202" path="m,l,21600r21600,l21600,xe">
                    <v:stroke joinstyle="miter"/>
                    <v:path gradientshapeok="t" o:connecttype="rect"/>
                  </v:shapetype>
                  <v:shape id="Текстовое поле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7C0F5E0C" w14:textId="0B986C69" w:rsidR="008D69DE" w:rsidRPr="008D69DE" w:rsidRDefault="008D69DE">
                          <w:pPr>
                            <w:pStyle w:val="ad"/>
                            <w:spacing w:before="40" w:after="560" w:line="216" w:lineRule="auto"/>
                            <w:rPr>
                              <w:color w:val="4F81BD" w:themeColor="accent1"/>
                              <w:sz w:val="72"/>
                              <w:szCs w:val="72"/>
                              <w:lang w:val="en-US"/>
                            </w:rPr>
                          </w:pPr>
                          <w:sdt>
                            <w:sdtPr>
                              <w:rPr>
                                <w:color w:val="4F81BD" w:themeColor="accent1"/>
                                <w:sz w:val="72"/>
                                <w:szCs w:val="72"/>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4F81BD" w:themeColor="accent1"/>
                                  <w:sz w:val="72"/>
                                  <w:szCs w:val="72"/>
                                  <w:lang w:val="en-US"/>
                                </w:rPr>
                                <w:t>Ontology of contemporary education</w:t>
                              </w:r>
                            </w:sdtContent>
                          </w:sdt>
                        </w:p>
                        <w:p w14:paraId="7497ED17" w14:textId="29D18AC7" w:rsidR="008D69DE" w:rsidRPr="00704FE1" w:rsidRDefault="00704FE1">
                          <w:pPr>
                            <w:pStyle w:val="ad"/>
                            <w:spacing w:before="40" w:after="40"/>
                            <w:rPr>
                              <w:caps/>
                              <w:color w:val="215868" w:themeColor="accent5" w:themeShade="80"/>
                              <w:sz w:val="28"/>
                              <w:szCs w:val="28"/>
                              <w:lang w:val="en-US"/>
                            </w:rPr>
                          </w:pPr>
                          <w:sdt>
                            <w:sdtPr>
                              <w:rPr>
                                <w:caps/>
                                <w:color w:val="215868" w:themeColor="accent5" w:themeShade="80"/>
                                <w:sz w:val="28"/>
                                <w:szCs w:val="28"/>
                                <w:lang w:val="en-US"/>
                              </w:rPr>
                              <w:alias w:val="Подзаголовок"/>
                              <w:tag w:val=""/>
                              <w:id w:val="-2090151685"/>
                              <w:dataBinding w:prefixMappings="xmlns:ns0='http://purl.org/dc/elements/1.1/' xmlns:ns1='http://schemas.openxmlformats.org/package/2006/metadata/core-properties' " w:xpath="/ns1:coreProperties[1]/ns0:subject[1]" w:storeItemID="{6C3C8BC8-F283-45AE-878A-BAB7291924A1}"/>
                              <w:text/>
                            </w:sdtPr>
                            <w:sdtContent>
                              <w:r w:rsidRPr="00704FE1">
                                <w:rPr>
                                  <w:caps/>
                                  <w:color w:val="215868" w:themeColor="accent5" w:themeShade="80"/>
                                  <w:sz w:val="28"/>
                                  <w:szCs w:val="28"/>
                                  <w:lang w:val="en-US"/>
                                </w:rPr>
                                <w:t>Seminar, INTERNATIONAL INSTITUTE OF DESIGN AND SERVICЕ</w:t>
                              </w:r>
                            </w:sdtContent>
                          </w:sdt>
                        </w:p>
                        <w:sdt>
                          <w:sdtPr>
                            <w:rPr>
                              <w:caps/>
                              <w:color w:val="4BACC6" w:themeColor="accent5"/>
                              <w:sz w:val="24"/>
                              <w:szCs w:val="24"/>
                            </w:rPr>
                            <w:alias w:val="Автор"/>
                            <w:tag w:val=""/>
                            <w:id w:val="-1536112409"/>
                            <w:dataBinding w:prefixMappings="xmlns:ns0='http://purl.org/dc/elements/1.1/' xmlns:ns1='http://schemas.openxmlformats.org/package/2006/metadata/core-properties' " w:xpath="/ns1:coreProperties[1]/ns0:creator[1]" w:storeItemID="{6C3C8BC8-F283-45AE-878A-BAB7291924A1}"/>
                            <w:text/>
                          </w:sdtPr>
                          <w:sdtContent>
                            <w:p w14:paraId="036F7994" w14:textId="42F749B3" w:rsidR="008D69DE" w:rsidRDefault="008D69DE">
                              <w:pPr>
                                <w:pStyle w:val="ad"/>
                                <w:spacing w:before="80" w:after="40"/>
                                <w:rPr>
                                  <w:caps/>
                                  <w:color w:val="4BACC6" w:themeColor="accent5"/>
                                  <w:sz w:val="24"/>
                                  <w:szCs w:val="24"/>
                                </w:rPr>
                              </w:pPr>
                              <w:r>
                                <w:rPr>
                                  <w:caps/>
                                  <w:color w:val="4BACC6" w:themeColor="accent5"/>
                                  <w:sz w:val="24"/>
                                  <w:szCs w:val="24"/>
                                  <w:lang w:val="en-US"/>
                                </w:rPr>
                                <w:t>chelyabinsk, Russia</w:t>
                              </w:r>
                            </w:p>
                          </w:sdtContent>
                        </w:sdt>
                      </w:txbxContent>
                    </v:textbox>
                    <w10:wrap type="square" anchorx="margin" anchory="page"/>
                  </v:shape>
                </w:pict>
              </mc:Fallback>
            </mc:AlternateContent>
          </w:r>
          <w:r>
            <w:rPr>
              <w:noProof/>
              <w:lang w:val="ru-RU" w:eastAsia="ru-RU"/>
            </w:rPr>
            <mc:AlternateContent>
              <mc:Choice Requires="wps">
                <w:drawing>
                  <wp:anchor distT="0" distB="0" distL="114300" distR="114300" simplePos="0" relativeHeight="251659264" behindDoc="0" locked="0" layoutInCell="1" allowOverlap="1" wp14:anchorId="05424653" wp14:editId="5A9097D9">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Прямоугольник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Год"/>
                                  <w:tag w:val=""/>
                                  <w:id w:val="-785116381"/>
                                  <w:dataBinding w:prefixMappings="xmlns:ns0='http://schemas.microsoft.com/office/2006/coverPageProps' " w:xpath="/ns0:CoverPageProperties[1]/ns0:PublishDate[1]" w:storeItemID="{55AF091B-3C7A-41E3-B477-F2FDAA23CFDA}"/>
                                  <w:date w:fullDate="2024-01-01T00:00:00Z">
                                    <w:dateFormat w:val="yyyy"/>
                                    <w:lid w:val="ru-RU"/>
                                    <w:storeMappedDataAs w:val="dateTime"/>
                                    <w:calendar w:val="gregorian"/>
                                  </w:date>
                                </w:sdtPr>
                                <w:sdtEndPr/>
                                <w:sdtContent>
                                  <w:p w14:paraId="6B224D43" w14:textId="044679FF" w:rsidR="008D69DE" w:rsidRDefault="008D69DE">
                                    <w:pPr>
                                      <w:pStyle w:val="ad"/>
                                      <w:jc w:val="right"/>
                                      <w:rPr>
                                        <w:color w:val="FFFFFF" w:themeColor="background1"/>
                                        <w:sz w:val="24"/>
                                        <w:szCs w:val="24"/>
                                      </w:rPr>
                                    </w:pPr>
                                    <w:r>
                                      <w:rPr>
                                        <w:color w:val="FFFFFF" w:themeColor="background1"/>
                                        <w:sz w:val="24"/>
                                        <w:szCs w:val="24"/>
                                        <w:lang w:val="en-US"/>
                                      </w:rPr>
                                      <w:t>2024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424653" id="Прямоугольник 131"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" fillcolor="#4f81bd [3204]" stroked="f" strokeweight="2pt">
                    <o:lock v:ext="edit" aspectratio="t"/>
                    <v:textbox inset="3.6pt,,3.6pt">
                      <w:txbxContent>
                        <w:sdt>
                          <w:sdtPr>
                            <w:rPr>
                              <w:color w:val="FFFFFF" w:themeColor="background1"/>
                              <w:sz w:val="24"/>
                              <w:szCs w:val="24"/>
                            </w:rPr>
                            <w:alias w:val="Год"/>
                            <w:tag w:val=""/>
                            <w:id w:val="-785116381"/>
                            <w:dataBinding w:prefixMappings="xmlns:ns0='http://schemas.microsoft.com/office/2006/coverPageProps' " w:xpath="/ns0:CoverPageProperties[1]/ns0:PublishDate[1]" w:storeItemID="{55AF091B-3C7A-41E3-B477-F2FDAA23CFDA}"/>
                            <w:date w:fullDate="2024-01-01T00:00:00Z">
                              <w:dateFormat w:val="yyyy"/>
                              <w:lid w:val="ru-RU"/>
                              <w:storeMappedDataAs w:val="dateTime"/>
                              <w:calendar w:val="gregorian"/>
                            </w:date>
                          </w:sdtPr>
                          <w:sdtContent>
                            <w:p w14:paraId="6B224D43" w14:textId="044679FF" w:rsidR="008D69DE" w:rsidRDefault="008D69DE">
                              <w:pPr>
                                <w:pStyle w:val="ad"/>
                                <w:jc w:val="right"/>
                                <w:rPr>
                                  <w:color w:val="FFFFFF" w:themeColor="background1"/>
                                  <w:sz w:val="24"/>
                                  <w:szCs w:val="24"/>
                                </w:rPr>
                              </w:pPr>
                              <w:r>
                                <w:rPr>
                                  <w:color w:val="FFFFFF" w:themeColor="background1"/>
                                  <w:sz w:val="24"/>
                                  <w:szCs w:val="24"/>
                                  <w:lang w:val="en-US"/>
                                </w:rPr>
                                <w:t>2024</w:t>
                              </w:r>
                            </w:p>
                          </w:sdtContent>
                        </w:sdt>
                      </w:txbxContent>
                    </v:textbox>
                    <w10:wrap anchorx="margin" anchory="page"/>
                  </v:rect>
                </w:pict>
              </mc:Fallback>
            </mc:AlternateContent>
          </w:r>
          <w:r>
            <w:rPr>
              <w:rFonts w:ascii="Times New Roman" w:hAnsi="Times New Roman"/>
              <w:sz w:val="28"/>
            </w:rPr>
            <w:br w:type="page"/>
          </w:r>
        </w:p>
      </w:sdtContent>
    </w:sdt>
    <w:sdt>
      <w:sdtPr>
        <w:rPr>
          <w:rFonts w:asciiTheme="minorHAnsi" w:eastAsiaTheme="minorHAnsi" w:hAnsiTheme="minorHAnsi" w:cstheme="minorBidi"/>
          <w:color w:val="auto"/>
          <w:sz w:val="22"/>
          <w:szCs w:val="22"/>
          <w:lang w:val="en-US" w:eastAsia="en-US"/>
        </w:rPr>
        <w:id w:val="-168959856"/>
        <w:docPartObj>
          <w:docPartGallery w:val="Table of Contents"/>
          <w:docPartUnique/>
        </w:docPartObj>
      </w:sdtPr>
      <w:sdtEndPr>
        <w:rPr>
          <w:b/>
          <w:bCs/>
        </w:rPr>
      </w:sdtEndPr>
      <w:sdtContent>
        <w:p w14:paraId="13DAFD98" w14:textId="6A838CC3" w:rsidR="00EC5B19" w:rsidRPr="00450093" w:rsidRDefault="00450093">
          <w:pPr>
            <w:pStyle w:val="af"/>
            <w:rPr>
              <w:lang w:val="en-US"/>
            </w:rPr>
          </w:pPr>
          <w:r>
            <w:rPr>
              <w:lang w:val="en-US"/>
            </w:rPr>
            <w:t>Table of contents</w:t>
          </w:r>
        </w:p>
        <w:p w14:paraId="494851D0" w14:textId="5B43D1BF" w:rsidR="00C423BC" w:rsidRDefault="00EC5B19">
          <w:pPr>
            <w:pStyle w:val="21"/>
            <w:tabs>
              <w:tab w:val="right" w:leader="dot" w:pos="9345"/>
            </w:tabs>
            <w:rPr>
              <w:rFonts w:eastAsiaTheme="minorEastAsia"/>
              <w:noProof/>
              <w:kern w:val="2"/>
              <w:sz w:val="24"/>
              <w:szCs w:val="24"/>
              <w:lang w:val="ru-RU" w:eastAsia="ru-RU"/>
              <w14:ligatures w14:val="standardContextual"/>
            </w:rPr>
          </w:pPr>
          <w:r>
            <w:fldChar w:fldCharType="begin"/>
          </w:r>
          <w:r>
            <w:instrText xml:space="preserve"> TOC \o "1-3" \h \z \u </w:instrText>
          </w:r>
          <w:r>
            <w:fldChar w:fldCharType="separate"/>
          </w:r>
          <w:hyperlink w:anchor="_Toc188815446" w:history="1">
            <w:r w:rsidR="00C423BC" w:rsidRPr="00F851FA">
              <w:rPr>
                <w:rStyle w:val="af2"/>
                <w:noProof/>
              </w:rPr>
              <w:t>Introduction.</w:t>
            </w:r>
            <w:r w:rsidR="00C423BC">
              <w:rPr>
                <w:noProof/>
                <w:webHidden/>
              </w:rPr>
              <w:tab/>
            </w:r>
            <w:r w:rsidR="00C423BC">
              <w:rPr>
                <w:noProof/>
                <w:webHidden/>
              </w:rPr>
              <w:fldChar w:fldCharType="begin"/>
            </w:r>
            <w:r w:rsidR="00C423BC">
              <w:rPr>
                <w:noProof/>
                <w:webHidden/>
              </w:rPr>
              <w:instrText xml:space="preserve"> PAGEREF _Toc188815446 \h </w:instrText>
            </w:r>
            <w:r w:rsidR="00C423BC">
              <w:rPr>
                <w:noProof/>
                <w:webHidden/>
              </w:rPr>
            </w:r>
            <w:r w:rsidR="00C423BC">
              <w:rPr>
                <w:noProof/>
                <w:webHidden/>
              </w:rPr>
              <w:fldChar w:fldCharType="separate"/>
            </w:r>
            <w:r w:rsidR="00C423BC">
              <w:rPr>
                <w:noProof/>
                <w:webHidden/>
              </w:rPr>
              <w:t>2</w:t>
            </w:r>
            <w:r w:rsidR="00C423BC">
              <w:rPr>
                <w:noProof/>
                <w:webHidden/>
              </w:rPr>
              <w:fldChar w:fldCharType="end"/>
            </w:r>
          </w:hyperlink>
        </w:p>
        <w:p w14:paraId="767774CC" w14:textId="1FEB4C52" w:rsidR="00C423BC" w:rsidRDefault="00595DC5">
          <w:pPr>
            <w:pStyle w:val="21"/>
            <w:tabs>
              <w:tab w:val="right" w:leader="dot" w:pos="9345"/>
            </w:tabs>
            <w:rPr>
              <w:rFonts w:eastAsiaTheme="minorEastAsia"/>
              <w:noProof/>
              <w:kern w:val="2"/>
              <w:sz w:val="24"/>
              <w:szCs w:val="24"/>
              <w:lang w:val="ru-RU" w:eastAsia="ru-RU"/>
              <w14:ligatures w14:val="standardContextual"/>
            </w:rPr>
          </w:pPr>
          <w:hyperlink w:anchor="_Toc188815447" w:history="1">
            <w:r w:rsidR="00C423BC" w:rsidRPr="00F851FA">
              <w:rPr>
                <w:rStyle w:val="af2"/>
                <w:noProof/>
              </w:rPr>
              <w:t>The model of the Educational Universum (appendix №. 1).</w:t>
            </w:r>
            <w:r w:rsidR="00C423BC">
              <w:rPr>
                <w:noProof/>
                <w:webHidden/>
              </w:rPr>
              <w:tab/>
            </w:r>
            <w:r w:rsidR="00C423BC">
              <w:rPr>
                <w:noProof/>
                <w:webHidden/>
              </w:rPr>
              <w:fldChar w:fldCharType="begin"/>
            </w:r>
            <w:r w:rsidR="00C423BC">
              <w:rPr>
                <w:noProof/>
                <w:webHidden/>
              </w:rPr>
              <w:instrText xml:space="preserve"> PAGEREF _Toc188815447 \h </w:instrText>
            </w:r>
            <w:r w:rsidR="00C423BC">
              <w:rPr>
                <w:noProof/>
                <w:webHidden/>
              </w:rPr>
            </w:r>
            <w:r w:rsidR="00C423BC">
              <w:rPr>
                <w:noProof/>
                <w:webHidden/>
              </w:rPr>
              <w:fldChar w:fldCharType="separate"/>
            </w:r>
            <w:r w:rsidR="00C423BC">
              <w:rPr>
                <w:noProof/>
                <w:webHidden/>
              </w:rPr>
              <w:t>5</w:t>
            </w:r>
            <w:r w:rsidR="00C423BC">
              <w:rPr>
                <w:noProof/>
                <w:webHidden/>
              </w:rPr>
              <w:fldChar w:fldCharType="end"/>
            </w:r>
          </w:hyperlink>
        </w:p>
        <w:p w14:paraId="5FC8A6F3" w14:textId="6A1113C0" w:rsidR="00C423BC" w:rsidRPr="00C423BC" w:rsidRDefault="00595DC5" w:rsidP="00C423BC">
          <w:pPr>
            <w:pStyle w:val="21"/>
            <w:tabs>
              <w:tab w:val="right" w:leader="dot" w:pos="9345"/>
            </w:tabs>
            <w:ind w:left="708"/>
            <w:rPr>
              <w:rFonts w:eastAsiaTheme="minorEastAsia"/>
              <w:i/>
              <w:iCs/>
              <w:noProof/>
              <w:kern w:val="2"/>
              <w:sz w:val="24"/>
              <w:szCs w:val="24"/>
              <w:lang w:val="ru-RU" w:eastAsia="ru-RU"/>
              <w14:ligatures w14:val="standardContextual"/>
            </w:rPr>
          </w:pPr>
          <w:hyperlink w:anchor="_Toc188815448" w:history="1">
            <w:r w:rsidR="00C423BC" w:rsidRPr="00C423BC">
              <w:rPr>
                <w:rStyle w:val="af2"/>
                <w:i/>
                <w:iCs/>
                <w:noProof/>
              </w:rPr>
              <w:t xml:space="preserve">The notion of a Human (appendix №. </w:t>
            </w:r>
            <w:r w:rsidR="00C423BC" w:rsidRPr="00C423BC">
              <w:rPr>
                <w:rStyle w:val="af2"/>
                <w:i/>
                <w:iCs/>
                <w:noProof/>
                <w:lang w:val="ru-RU"/>
              </w:rPr>
              <w:t>2)</w:t>
            </w:r>
            <w:r w:rsidR="00C423BC" w:rsidRPr="00C423BC">
              <w:rPr>
                <w:rStyle w:val="af2"/>
                <w:i/>
                <w:iCs/>
                <w:noProof/>
              </w:rPr>
              <w:t>.</w:t>
            </w:r>
            <w:r w:rsidR="00C423BC" w:rsidRPr="00C423BC">
              <w:rPr>
                <w:i/>
                <w:iCs/>
                <w:noProof/>
                <w:webHidden/>
              </w:rPr>
              <w:tab/>
            </w:r>
            <w:r w:rsidR="00C423BC" w:rsidRPr="00C423BC">
              <w:rPr>
                <w:i/>
                <w:iCs/>
                <w:noProof/>
                <w:webHidden/>
              </w:rPr>
              <w:fldChar w:fldCharType="begin"/>
            </w:r>
            <w:r w:rsidR="00C423BC" w:rsidRPr="00C423BC">
              <w:rPr>
                <w:i/>
                <w:iCs/>
                <w:noProof/>
                <w:webHidden/>
              </w:rPr>
              <w:instrText xml:space="preserve"> PAGEREF _Toc188815448 \h </w:instrText>
            </w:r>
            <w:r w:rsidR="00C423BC" w:rsidRPr="00C423BC">
              <w:rPr>
                <w:i/>
                <w:iCs/>
                <w:noProof/>
                <w:webHidden/>
              </w:rPr>
            </w:r>
            <w:r w:rsidR="00C423BC" w:rsidRPr="00C423BC">
              <w:rPr>
                <w:i/>
                <w:iCs/>
                <w:noProof/>
                <w:webHidden/>
              </w:rPr>
              <w:fldChar w:fldCharType="separate"/>
            </w:r>
            <w:r w:rsidR="00C423BC" w:rsidRPr="00C423BC">
              <w:rPr>
                <w:i/>
                <w:iCs/>
                <w:noProof/>
                <w:webHidden/>
              </w:rPr>
              <w:t>6</w:t>
            </w:r>
            <w:r w:rsidR="00C423BC" w:rsidRPr="00C423BC">
              <w:rPr>
                <w:i/>
                <w:iCs/>
                <w:noProof/>
                <w:webHidden/>
              </w:rPr>
              <w:fldChar w:fldCharType="end"/>
            </w:r>
          </w:hyperlink>
        </w:p>
        <w:p w14:paraId="2FB9A766" w14:textId="182F85D2" w:rsidR="00C423BC" w:rsidRPr="00C423BC" w:rsidRDefault="00595DC5" w:rsidP="00C423BC">
          <w:pPr>
            <w:pStyle w:val="21"/>
            <w:tabs>
              <w:tab w:val="right" w:leader="dot" w:pos="9345"/>
            </w:tabs>
            <w:ind w:left="708"/>
            <w:rPr>
              <w:rFonts w:eastAsiaTheme="minorEastAsia"/>
              <w:i/>
              <w:iCs/>
              <w:noProof/>
              <w:kern w:val="2"/>
              <w:sz w:val="24"/>
              <w:szCs w:val="24"/>
              <w:lang w:val="ru-RU" w:eastAsia="ru-RU"/>
              <w14:ligatures w14:val="standardContextual"/>
            </w:rPr>
          </w:pPr>
          <w:hyperlink w:anchor="_Toc188815449" w:history="1">
            <w:r w:rsidR="00C423BC" w:rsidRPr="00C423BC">
              <w:rPr>
                <w:rStyle w:val="af2"/>
                <w:rFonts w:ascii="Times New Roman" w:hAnsi="Times New Roman" w:cs="Times New Roman"/>
                <w:i/>
                <w:iCs/>
                <w:noProof/>
              </w:rPr>
              <w:t xml:space="preserve">The </w:t>
            </w:r>
            <w:r w:rsidR="00C423BC" w:rsidRPr="00C423BC">
              <w:rPr>
                <w:rStyle w:val="af2"/>
                <w:i/>
                <w:iCs/>
                <w:noProof/>
              </w:rPr>
              <w:t>notion of ideology (appendix №. 3)</w:t>
            </w:r>
            <w:r w:rsidR="00C423BC" w:rsidRPr="00C423BC">
              <w:rPr>
                <w:i/>
                <w:iCs/>
                <w:noProof/>
                <w:webHidden/>
              </w:rPr>
              <w:tab/>
            </w:r>
            <w:r w:rsidR="00C423BC" w:rsidRPr="00C423BC">
              <w:rPr>
                <w:i/>
                <w:iCs/>
                <w:noProof/>
                <w:webHidden/>
              </w:rPr>
              <w:fldChar w:fldCharType="begin"/>
            </w:r>
            <w:r w:rsidR="00C423BC" w:rsidRPr="00C423BC">
              <w:rPr>
                <w:i/>
                <w:iCs/>
                <w:noProof/>
                <w:webHidden/>
              </w:rPr>
              <w:instrText xml:space="preserve"> PAGEREF _Toc188815449 \h </w:instrText>
            </w:r>
            <w:r w:rsidR="00C423BC" w:rsidRPr="00C423BC">
              <w:rPr>
                <w:i/>
                <w:iCs/>
                <w:noProof/>
                <w:webHidden/>
              </w:rPr>
            </w:r>
            <w:r w:rsidR="00C423BC" w:rsidRPr="00C423BC">
              <w:rPr>
                <w:i/>
                <w:iCs/>
                <w:noProof/>
                <w:webHidden/>
              </w:rPr>
              <w:fldChar w:fldCharType="separate"/>
            </w:r>
            <w:r w:rsidR="00C423BC" w:rsidRPr="00C423BC">
              <w:rPr>
                <w:i/>
                <w:iCs/>
                <w:noProof/>
                <w:webHidden/>
              </w:rPr>
              <w:t>7</w:t>
            </w:r>
            <w:r w:rsidR="00C423BC" w:rsidRPr="00C423BC">
              <w:rPr>
                <w:i/>
                <w:iCs/>
                <w:noProof/>
                <w:webHidden/>
              </w:rPr>
              <w:fldChar w:fldCharType="end"/>
            </w:r>
          </w:hyperlink>
        </w:p>
        <w:p w14:paraId="0057B5D9" w14:textId="2DADA0AD" w:rsidR="00C423BC" w:rsidRDefault="00595DC5" w:rsidP="00C423BC">
          <w:pPr>
            <w:pStyle w:val="21"/>
            <w:tabs>
              <w:tab w:val="right" w:leader="dot" w:pos="9345"/>
            </w:tabs>
            <w:ind w:left="708"/>
            <w:rPr>
              <w:rFonts w:eastAsiaTheme="minorEastAsia"/>
              <w:noProof/>
              <w:kern w:val="2"/>
              <w:sz w:val="24"/>
              <w:szCs w:val="24"/>
              <w:lang w:val="ru-RU" w:eastAsia="ru-RU"/>
              <w14:ligatures w14:val="standardContextual"/>
            </w:rPr>
          </w:pPr>
          <w:hyperlink w:anchor="_Toc188815450" w:history="1">
            <w:r w:rsidR="00C423BC" w:rsidRPr="00C423BC">
              <w:rPr>
                <w:rStyle w:val="af2"/>
                <w:i/>
                <w:iCs/>
                <w:noProof/>
              </w:rPr>
              <w:t>The notion of intelligence (appendix №. 4).</w:t>
            </w:r>
            <w:r w:rsidR="00C423BC" w:rsidRPr="00C423BC">
              <w:rPr>
                <w:i/>
                <w:iCs/>
                <w:noProof/>
                <w:webHidden/>
              </w:rPr>
              <w:tab/>
            </w:r>
            <w:r w:rsidR="00C423BC" w:rsidRPr="00C423BC">
              <w:rPr>
                <w:i/>
                <w:iCs/>
                <w:noProof/>
                <w:webHidden/>
              </w:rPr>
              <w:fldChar w:fldCharType="begin"/>
            </w:r>
            <w:r w:rsidR="00C423BC" w:rsidRPr="00C423BC">
              <w:rPr>
                <w:i/>
                <w:iCs/>
                <w:noProof/>
                <w:webHidden/>
              </w:rPr>
              <w:instrText xml:space="preserve"> PAGEREF _Toc188815450 \h </w:instrText>
            </w:r>
            <w:r w:rsidR="00C423BC" w:rsidRPr="00C423BC">
              <w:rPr>
                <w:i/>
                <w:iCs/>
                <w:noProof/>
                <w:webHidden/>
              </w:rPr>
            </w:r>
            <w:r w:rsidR="00C423BC" w:rsidRPr="00C423BC">
              <w:rPr>
                <w:i/>
                <w:iCs/>
                <w:noProof/>
                <w:webHidden/>
              </w:rPr>
              <w:fldChar w:fldCharType="separate"/>
            </w:r>
            <w:r w:rsidR="00C423BC" w:rsidRPr="00C423BC">
              <w:rPr>
                <w:i/>
                <w:iCs/>
                <w:noProof/>
                <w:webHidden/>
              </w:rPr>
              <w:t>18</w:t>
            </w:r>
            <w:r w:rsidR="00C423BC" w:rsidRPr="00C423BC">
              <w:rPr>
                <w:i/>
                <w:iCs/>
                <w:noProof/>
                <w:webHidden/>
              </w:rPr>
              <w:fldChar w:fldCharType="end"/>
            </w:r>
          </w:hyperlink>
        </w:p>
        <w:p w14:paraId="3FE7E561" w14:textId="0DE47910" w:rsidR="00C423BC" w:rsidRDefault="00595DC5">
          <w:pPr>
            <w:pStyle w:val="21"/>
            <w:tabs>
              <w:tab w:val="right" w:leader="dot" w:pos="9345"/>
            </w:tabs>
            <w:rPr>
              <w:rFonts w:eastAsiaTheme="minorEastAsia"/>
              <w:noProof/>
              <w:kern w:val="2"/>
              <w:sz w:val="24"/>
              <w:szCs w:val="24"/>
              <w:lang w:val="ru-RU" w:eastAsia="ru-RU"/>
              <w14:ligatures w14:val="standardContextual"/>
            </w:rPr>
          </w:pPr>
          <w:hyperlink w:anchor="_Toc188815451" w:history="1">
            <w:r w:rsidR="00C423BC" w:rsidRPr="00F851FA">
              <w:rPr>
                <w:rStyle w:val="af2"/>
                <w:noProof/>
              </w:rPr>
              <w:t>The model of the maternity school (appendix №.5)</w:t>
            </w:r>
            <w:r w:rsidR="00C423BC">
              <w:rPr>
                <w:noProof/>
                <w:webHidden/>
              </w:rPr>
              <w:tab/>
            </w:r>
            <w:r w:rsidR="00C423BC">
              <w:rPr>
                <w:noProof/>
                <w:webHidden/>
              </w:rPr>
              <w:fldChar w:fldCharType="begin"/>
            </w:r>
            <w:r w:rsidR="00C423BC">
              <w:rPr>
                <w:noProof/>
                <w:webHidden/>
              </w:rPr>
              <w:instrText xml:space="preserve"> PAGEREF _Toc188815451 \h </w:instrText>
            </w:r>
            <w:r w:rsidR="00C423BC">
              <w:rPr>
                <w:noProof/>
                <w:webHidden/>
              </w:rPr>
            </w:r>
            <w:r w:rsidR="00C423BC">
              <w:rPr>
                <w:noProof/>
                <w:webHidden/>
              </w:rPr>
              <w:fldChar w:fldCharType="separate"/>
            </w:r>
            <w:r w:rsidR="00C423BC">
              <w:rPr>
                <w:noProof/>
                <w:webHidden/>
              </w:rPr>
              <w:t>22</w:t>
            </w:r>
            <w:r w:rsidR="00C423BC">
              <w:rPr>
                <w:noProof/>
                <w:webHidden/>
              </w:rPr>
              <w:fldChar w:fldCharType="end"/>
            </w:r>
          </w:hyperlink>
        </w:p>
        <w:p w14:paraId="3E577FC6" w14:textId="40A30D5E" w:rsidR="00C423BC" w:rsidRDefault="00595DC5">
          <w:pPr>
            <w:pStyle w:val="21"/>
            <w:tabs>
              <w:tab w:val="right" w:leader="dot" w:pos="9345"/>
            </w:tabs>
            <w:rPr>
              <w:rFonts w:eastAsiaTheme="minorEastAsia"/>
              <w:noProof/>
              <w:kern w:val="2"/>
              <w:sz w:val="24"/>
              <w:szCs w:val="24"/>
              <w:lang w:val="ru-RU" w:eastAsia="ru-RU"/>
              <w14:ligatures w14:val="standardContextual"/>
            </w:rPr>
          </w:pPr>
          <w:hyperlink w:anchor="_Toc188815452" w:history="1">
            <w:r w:rsidR="00C423BC" w:rsidRPr="00F851FA">
              <w:rPr>
                <w:rStyle w:val="af2"/>
                <w:noProof/>
              </w:rPr>
              <w:t>The model of a contemporary school (appendix №. 6).</w:t>
            </w:r>
            <w:r w:rsidR="00C423BC">
              <w:rPr>
                <w:noProof/>
                <w:webHidden/>
              </w:rPr>
              <w:tab/>
            </w:r>
            <w:r w:rsidR="00C423BC">
              <w:rPr>
                <w:noProof/>
                <w:webHidden/>
              </w:rPr>
              <w:fldChar w:fldCharType="begin"/>
            </w:r>
            <w:r w:rsidR="00C423BC">
              <w:rPr>
                <w:noProof/>
                <w:webHidden/>
              </w:rPr>
              <w:instrText xml:space="preserve"> PAGEREF _Toc188815452 \h </w:instrText>
            </w:r>
            <w:r w:rsidR="00C423BC">
              <w:rPr>
                <w:noProof/>
                <w:webHidden/>
              </w:rPr>
            </w:r>
            <w:r w:rsidR="00C423BC">
              <w:rPr>
                <w:noProof/>
                <w:webHidden/>
              </w:rPr>
              <w:fldChar w:fldCharType="separate"/>
            </w:r>
            <w:r w:rsidR="00C423BC">
              <w:rPr>
                <w:noProof/>
                <w:webHidden/>
              </w:rPr>
              <w:t>25</w:t>
            </w:r>
            <w:r w:rsidR="00C423BC">
              <w:rPr>
                <w:noProof/>
                <w:webHidden/>
              </w:rPr>
              <w:fldChar w:fldCharType="end"/>
            </w:r>
          </w:hyperlink>
        </w:p>
        <w:p w14:paraId="3DCDA65F" w14:textId="2B03276D" w:rsidR="00C423BC" w:rsidRDefault="00595DC5">
          <w:pPr>
            <w:pStyle w:val="21"/>
            <w:tabs>
              <w:tab w:val="right" w:leader="dot" w:pos="9345"/>
            </w:tabs>
            <w:rPr>
              <w:rFonts w:eastAsiaTheme="minorEastAsia"/>
              <w:noProof/>
              <w:kern w:val="2"/>
              <w:sz w:val="24"/>
              <w:szCs w:val="24"/>
              <w:lang w:val="ru-RU" w:eastAsia="ru-RU"/>
              <w14:ligatures w14:val="standardContextual"/>
            </w:rPr>
          </w:pPr>
          <w:hyperlink w:anchor="_Toc188815453" w:history="1">
            <w:r w:rsidR="00C423BC" w:rsidRPr="00F851FA">
              <w:rPr>
                <w:rStyle w:val="af2"/>
                <w:noProof/>
              </w:rPr>
              <w:t>The WorldSkills model</w:t>
            </w:r>
            <w:r w:rsidR="00C423BC" w:rsidRPr="00F851FA">
              <w:rPr>
                <w:rStyle w:val="af2"/>
                <w:noProof/>
                <w:lang w:val="ru-RU"/>
              </w:rPr>
              <w:t xml:space="preserve"> </w:t>
            </w:r>
            <w:r w:rsidR="00C423BC" w:rsidRPr="00F851FA">
              <w:rPr>
                <w:rStyle w:val="af2"/>
                <w:noProof/>
              </w:rPr>
              <w:t xml:space="preserve">(appendix </w:t>
            </w:r>
            <w:r w:rsidR="00C423BC" w:rsidRPr="00F851FA">
              <w:rPr>
                <w:rStyle w:val="af2"/>
                <w:noProof/>
                <w:lang w:val="ru-RU"/>
              </w:rPr>
              <w:t>№. 7)</w:t>
            </w:r>
            <w:r w:rsidR="00C423BC" w:rsidRPr="00F851FA">
              <w:rPr>
                <w:rStyle w:val="af2"/>
                <w:noProof/>
              </w:rPr>
              <w:t>.</w:t>
            </w:r>
            <w:r w:rsidR="00C423BC">
              <w:rPr>
                <w:noProof/>
                <w:webHidden/>
              </w:rPr>
              <w:tab/>
            </w:r>
            <w:r w:rsidR="00C423BC">
              <w:rPr>
                <w:noProof/>
                <w:webHidden/>
              </w:rPr>
              <w:fldChar w:fldCharType="begin"/>
            </w:r>
            <w:r w:rsidR="00C423BC">
              <w:rPr>
                <w:noProof/>
                <w:webHidden/>
              </w:rPr>
              <w:instrText xml:space="preserve"> PAGEREF _Toc188815453 \h </w:instrText>
            </w:r>
            <w:r w:rsidR="00C423BC">
              <w:rPr>
                <w:noProof/>
                <w:webHidden/>
              </w:rPr>
            </w:r>
            <w:r w:rsidR="00C423BC">
              <w:rPr>
                <w:noProof/>
                <w:webHidden/>
              </w:rPr>
              <w:fldChar w:fldCharType="separate"/>
            </w:r>
            <w:r w:rsidR="00C423BC">
              <w:rPr>
                <w:noProof/>
                <w:webHidden/>
              </w:rPr>
              <w:t>30</w:t>
            </w:r>
            <w:r w:rsidR="00C423BC">
              <w:rPr>
                <w:noProof/>
                <w:webHidden/>
              </w:rPr>
              <w:fldChar w:fldCharType="end"/>
            </w:r>
          </w:hyperlink>
        </w:p>
        <w:p w14:paraId="15746361" w14:textId="77FAD04A" w:rsidR="00C423BC" w:rsidRDefault="00595DC5">
          <w:pPr>
            <w:pStyle w:val="21"/>
            <w:tabs>
              <w:tab w:val="right" w:leader="dot" w:pos="9345"/>
            </w:tabs>
            <w:rPr>
              <w:rFonts w:eastAsiaTheme="minorEastAsia"/>
              <w:noProof/>
              <w:kern w:val="2"/>
              <w:sz w:val="24"/>
              <w:szCs w:val="24"/>
              <w:lang w:val="ru-RU" w:eastAsia="ru-RU"/>
              <w14:ligatures w14:val="standardContextual"/>
            </w:rPr>
          </w:pPr>
          <w:hyperlink w:anchor="_Toc188815454" w:history="1">
            <w:r w:rsidR="00C423BC" w:rsidRPr="00F851FA">
              <w:rPr>
                <w:rStyle w:val="af2"/>
                <w:noProof/>
              </w:rPr>
              <w:t xml:space="preserve">The model of contemporary higher education (appendix №. </w:t>
            </w:r>
            <w:r w:rsidR="00C423BC" w:rsidRPr="00F851FA">
              <w:rPr>
                <w:rStyle w:val="af2"/>
                <w:noProof/>
                <w:lang w:val="ru-RU"/>
              </w:rPr>
              <w:t>8</w:t>
            </w:r>
            <w:r w:rsidR="00C423BC" w:rsidRPr="00F851FA">
              <w:rPr>
                <w:rStyle w:val="af2"/>
                <w:noProof/>
              </w:rPr>
              <w:t>).</w:t>
            </w:r>
            <w:r w:rsidR="00C423BC">
              <w:rPr>
                <w:noProof/>
                <w:webHidden/>
              </w:rPr>
              <w:tab/>
            </w:r>
            <w:r w:rsidR="00C423BC">
              <w:rPr>
                <w:noProof/>
                <w:webHidden/>
              </w:rPr>
              <w:fldChar w:fldCharType="begin"/>
            </w:r>
            <w:r w:rsidR="00C423BC">
              <w:rPr>
                <w:noProof/>
                <w:webHidden/>
              </w:rPr>
              <w:instrText xml:space="preserve"> PAGEREF _Toc188815454 \h </w:instrText>
            </w:r>
            <w:r w:rsidR="00C423BC">
              <w:rPr>
                <w:noProof/>
                <w:webHidden/>
              </w:rPr>
            </w:r>
            <w:r w:rsidR="00C423BC">
              <w:rPr>
                <w:noProof/>
                <w:webHidden/>
              </w:rPr>
              <w:fldChar w:fldCharType="separate"/>
            </w:r>
            <w:r w:rsidR="00C423BC">
              <w:rPr>
                <w:noProof/>
                <w:webHidden/>
              </w:rPr>
              <w:t>32</w:t>
            </w:r>
            <w:r w:rsidR="00C423BC">
              <w:rPr>
                <w:noProof/>
                <w:webHidden/>
              </w:rPr>
              <w:fldChar w:fldCharType="end"/>
            </w:r>
          </w:hyperlink>
        </w:p>
        <w:p w14:paraId="2D15440D" w14:textId="68675D76" w:rsidR="00C423BC" w:rsidRDefault="00595DC5">
          <w:pPr>
            <w:pStyle w:val="21"/>
            <w:tabs>
              <w:tab w:val="right" w:leader="dot" w:pos="9345"/>
            </w:tabs>
            <w:rPr>
              <w:rFonts w:eastAsiaTheme="minorEastAsia"/>
              <w:noProof/>
              <w:kern w:val="2"/>
              <w:sz w:val="24"/>
              <w:szCs w:val="24"/>
              <w:lang w:val="ru-RU" w:eastAsia="ru-RU"/>
              <w14:ligatures w14:val="standardContextual"/>
            </w:rPr>
          </w:pPr>
          <w:hyperlink w:anchor="_Toc188815455" w:history="1">
            <w:r w:rsidR="00C423BC" w:rsidRPr="00F851FA">
              <w:rPr>
                <w:rStyle w:val="af2"/>
                <w:noProof/>
              </w:rPr>
              <w:t xml:space="preserve">The model of a corporate university (appendix №. </w:t>
            </w:r>
            <w:r w:rsidR="00C423BC" w:rsidRPr="00F851FA">
              <w:rPr>
                <w:rStyle w:val="af2"/>
                <w:noProof/>
                <w:lang w:val="ru-RU"/>
              </w:rPr>
              <w:t>9)</w:t>
            </w:r>
            <w:r w:rsidR="00C423BC" w:rsidRPr="00F851FA">
              <w:rPr>
                <w:rStyle w:val="af2"/>
                <w:noProof/>
              </w:rPr>
              <w:t>.</w:t>
            </w:r>
            <w:r w:rsidR="00C423BC">
              <w:rPr>
                <w:noProof/>
                <w:webHidden/>
              </w:rPr>
              <w:tab/>
            </w:r>
            <w:r w:rsidR="00C423BC">
              <w:rPr>
                <w:noProof/>
                <w:webHidden/>
              </w:rPr>
              <w:fldChar w:fldCharType="begin"/>
            </w:r>
            <w:r w:rsidR="00C423BC">
              <w:rPr>
                <w:noProof/>
                <w:webHidden/>
              </w:rPr>
              <w:instrText xml:space="preserve"> PAGEREF _Toc188815455 \h </w:instrText>
            </w:r>
            <w:r w:rsidR="00C423BC">
              <w:rPr>
                <w:noProof/>
                <w:webHidden/>
              </w:rPr>
            </w:r>
            <w:r w:rsidR="00C423BC">
              <w:rPr>
                <w:noProof/>
                <w:webHidden/>
              </w:rPr>
              <w:fldChar w:fldCharType="separate"/>
            </w:r>
            <w:r w:rsidR="00C423BC">
              <w:rPr>
                <w:noProof/>
                <w:webHidden/>
              </w:rPr>
              <w:t>41</w:t>
            </w:r>
            <w:r w:rsidR="00C423BC">
              <w:rPr>
                <w:noProof/>
                <w:webHidden/>
              </w:rPr>
              <w:fldChar w:fldCharType="end"/>
            </w:r>
          </w:hyperlink>
        </w:p>
        <w:p w14:paraId="23E068F6" w14:textId="01E10BAA" w:rsidR="00C423BC" w:rsidRDefault="00595DC5">
          <w:pPr>
            <w:pStyle w:val="21"/>
            <w:tabs>
              <w:tab w:val="right" w:leader="dot" w:pos="9345"/>
            </w:tabs>
            <w:rPr>
              <w:rFonts w:eastAsiaTheme="minorEastAsia"/>
              <w:noProof/>
              <w:kern w:val="2"/>
              <w:sz w:val="24"/>
              <w:szCs w:val="24"/>
              <w:lang w:val="ru-RU" w:eastAsia="ru-RU"/>
              <w14:ligatures w14:val="standardContextual"/>
            </w:rPr>
          </w:pPr>
          <w:hyperlink w:anchor="_Toc188815456" w:history="1">
            <w:r w:rsidR="00C423BC" w:rsidRPr="00F851FA">
              <w:rPr>
                <w:rStyle w:val="af2"/>
                <w:noProof/>
              </w:rPr>
              <w:t>Ontology of contemporary education (appendix №. 10).</w:t>
            </w:r>
            <w:r w:rsidR="00C423BC">
              <w:rPr>
                <w:noProof/>
                <w:webHidden/>
              </w:rPr>
              <w:tab/>
            </w:r>
            <w:r w:rsidR="00C423BC">
              <w:rPr>
                <w:noProof/>
                <w:webHidden/>
              </w:rPr>
              <w:fldChar w:fldCharType="begin"/>
            </w:r>
            <w:r w:rsidR="00C423BC">
              <w:rPr>
                <w:noProof/>
                <w:webHidden/>
              </w:rPr>
              <w:instrText xml:space="preserve"> PAGEREF _Toc188815456 \h </w:instrText>
            </w:r>
            <w:r w:rsidR="00C423BC">
              <w:rPr>
                <w:noProof/>
                <w:webHidden/>
              </w:rPr>
            </w:r>
            <w:r w:rsidR="00C423BC">
              <w:rPr>
                <w:noProof/>
                <w:webHidden/>
              </w:rPr>
              <w:fldChar w:fldCharType="separate"/>
            </w:r>
            <w:r w:rsidR="00C423BC">
              <w:rPr>
                <w:noProof/>
                <w:webHidden/>
              </w:rPr>
              <w:t>48</w:t>
            </w:r>
            <w:r w:rsidR="00C423BC">
              <w:rPr>
                <w:noProof/>
                <w:webHidden/>
              </w:rPr>
              <w:fldChar w:fldCharType="end"/>
            </w:r>
          </w:hyperlink>
        </w:p>
        <w:p w14:paraId="73276EB8" w14:textId="36771F4E" w:rsidR="00C423BC" w:rsidRDefault="00595DC5">
          <w:pPr>
            <w:pStyle w:val="21"/>
            <w:tabs>
              <w:tab w:val="right" w:leader="dot" w:pos="9345"/>
            </w:tabs>
            <w:rPr>
              <w:rFonts w:eastAsiaTheme="minorEastAsia"/>
              <w:noProof/>
              <w:kern w:val="2"/>
              <w:sz w:val="24"/>
              <w:szCs w:val="24"/>
              <w:lang w:val="ru-RU" w:eastAsia="ru-RU"/>
              <w14:ligatures w14:val="standardContextual"/>
            </w:rPr>
          </w:pPr>
          <w:hyperlink w:anchor="_Toc188815457" w:history="1">
            <w:r w:rsidR="00C423BC" w:rsidRPr="00F851FA">
              <w:rPr>
                <w:rStyle w:val="af2"/>
                <w:noProof/>
                <w:lang w:val="ru-RU"/>
              </w:rPr>
              <w:t>Addendum.</w:t>
            </w:r>
            <w:r w:rsidR="00C423BC">
              <w:rPr>
                <w:noProof/>
                <w:webHidden/>
              </w:rPr>
              <w:tab/>
            </w:r>
            <w:r w:rsidR="00C423BC">
              <w:rPr>
                <w:noProof/>
                <w:webHidden/>
              </w:rPr>
              <w:fldChar w:fldCharType="begin"/>
            </w:r>
            <w:r w:rsidR="00C423BC">
              <w:rPr>
                <w:noProof/>
                <w:webHidden/>
              </w:rPr>
              <w:instrText xml:space="preserve"> PAGEREF _Toc188815457 \h </w:instrText>
            </w:r>
            <w:r w:rsidR="00C423BC">
              <w:rPr>
                <w:noProof/>
                <w:webHidden/>
              </w:rPr>
            </w:r>
            <w:r w:rsidR="00C423BC">
              <w:rPr>
                <w:noProof/>
                <w:webHidden/>
              </w:rPr>
              <w:fldChar w:fldCharType="separate"/>
            </w:r>
            <w:r w:rsidR="00C423BC">
              <w:rPr>
                <w:noProof/>
                <w:webHidden/>
              </w:rPr>
              <w:t>62</w:t>
            </w:r>
            <w:r w:rsidR="00C423BC">
              <w:rPr>
                <w:noProof/>
                <w:webHidden/>
              </w:rPr>
              <w:fldChar w:fldCharType="end"/>
            </w:r>
          </w:hyperlink>
        </w:p>
        <w:p w14:paraId="533F5F46" w14:textId="4ACF8261" w:rsidR="00EC5B19" w:rsidRDefault="00EC5B19">
          <w:r>
            <w:rPr>
              <w:b/>
              <w:bCs/>
            </w:rPr>
            <w:fldChar w:fldCharType="end"/>
          </w:r>
        </w:p>
      </w:sdtContent>
    </w:sdt>
    <w:p w14:paraId="35289338" w14:textId="129FDE39" w:rsidR="00EC5B19" w:rsidRDefault="00EC5B19" w:rsidP="00EC5B19">
      <w:pPr>
        <w:rPr>
          <w:rFonts w:ascii="Times New Roman" w:hAnsi="Times New Roman"/>
          <w:sz w:val="24"/>
          <w:szCs w:val="24"/>
          <w:u w:val="single"/>
        </w:rPr>
      </w:pPr>
      <w:r>
        <w:rPr>
          <w:rFonts w:ascii="Times New Roman" w:hAnsi="Times New Roman"/>
          <w:sz w:val="24"/>
          <w:szCs w:val="24"/>
          <w:u w:val="single"/>
        </w:rPr>
        <w:br w:type="page"/>
      </w:r>
    </w:p>
    <w:p w14:paraId="340C1A2D" w14:textId="4850744D" w:rsidR="00EC5B19" w:rsidRDefault="00EC5B19" w:rsidP="00EC5B19">
      <w:pPr>
        <w:pStyle w:val="2"/>
        <w:ind w:firstLine="708"/>
      </w:pPr>
      <w:bookmarkStart w:id="1" w:name="_Toc188815446"/>
      <w:r>
        <w:lastRenderedPageBreak/>
        <w:t>Introduction.</w:t>
      </w:r>
      <w:bookmarkEnd w:id="1"/>
      <w:r>
        <w:t xml:space="preserve"> </w:t>
      </w:r>
    </w:p>
    <w:p w14:paraId="4EEE307F" w14:textId="2E9F65AB" w:rsidR="00C768D6" w:rsidRPr="00D663E4" w:rsidRDefault="00C768D6" w:rsidP="007D2489">
      <w:pPr>
        <w:ind w:firstLine="708"/>
        <w:rPr>
          <w:rFonts w:ascii="Times New Roman" w:hAnsi="Times New Roman"/>
          <w:sz w:val="24"/>
          <w:szCs w:val="24"/>
          <w:u w:val="single"/>
        </w:rPr>
      </w:pPr>
      <w:r w:rsidRPr="00D03340">
        <w:rPr>
          <w:rFonts w:ascii="Times New Roman" w:hAnsi="Times New Roman"/>
          <w:sz w:val="24"/>
          <w:szCs w:val="24"/>
          <w:u w:val="single"/>
        </w:rPr>
        <w:t>UMV</w:t>
      </w:r>
      <w:r w:rsidRPr="00D663E4">
        <w:rPr>
          <w:rFonts w:ascii="Times New Roman" w:hAnsi="Times New Roman"/>
          <w:sz w:val="24"/>
          <w:szCs w:val="24"/>
          <w:u w:val="single"/>
        </w:rPr>
        <w:t xml:space="preserve">: </w:t>
      </w:r>
    </w:p>
    <w:p w14:paraId="58F4EA34" w14:textId="3EA4708B" w:rsidR="00380D71" w:rsidRPr="007D2489" w:rsidRDefault="00380D71" w:rsidP="00380D71">
      <w:pPr>
        <w:spacing w:line="360" w:lineRule="auto"/>
        <w:ind w:left="708"/>
        <w:jc w:val="both"/>
        <w:rPr>
          <w:rFonts w:ascii="Times New Roman" w:hAnsi="Times New Roman"/>
          <w:sz w:val="24"/>
          <w:szCs w:val="24"/>
        </w:rPr>
      </w:pPr>
      <w:r w:rsidRPr="007D2489">
        <w:rPr>
          <w:rFonts w:ascii="Times New Roman" w:hAnsi="Times New Roman"/>
          <w:sz w:val="24"/>
          <w:szCs w:val="24"/>
        </w:rPr>
        <w:t>The first speaker is RAG. He is a founder of the «Pestovo School of Management». Former Deputy Minister of Industry and Energy of the Russian Federation.  Former CEO of a large industrial corporation, where among other things he has created corporate universities.</w:t>
      </w:r>
    </w:p>
    <w:p w14:paraId="5486AB25" w14:textId="2B5F7A9C" w:rsidR="00C768D6" w:rsidRPr="007D2489" w:rsidRDefault="00380D71" w:rsidP="00380D71">
      <w:pPr>
        <w:spacing w:line="360" w:lineRule="auto"/>
        <w:ind w:left="708"/>
        <w:jc w:val="both"/>
        <w:rPr>
          <w:rFonts w:ascii="Times New Roman" w:hAnsi="Times New Roman"/>
          <w:sz w:val="24"/>
          <w:szCs w:val="24"/>
        </w:rPr>
      </w:pPr>
      <w:r w:rsidRPr="007D2489">
        <w:rPr>
          <w:rFonts w:ascii="Times New Roman" w:hAnsi="Times New Roman"/>
          <w:sz w:val="24"/>
          <w:szCs w:val="24"/>
        </w:rPr>
        <w:t>RAG's view on modern education will be a very good start to the seminar.</w:t>
      </w:r>
    </w:p>
    <w:p w14:paraId="392AE9EA" w14:textId="22C757F9" w:rsidR="007649E9" w:rsidRPr="00D663E4" w:rsidRDefault="00826458" w:rsidP="00221103">
      <w:pPr>
        <w:spacing w:line="360" w:lineRule="auto"/>
        <w:ind w:left="708"/>
        <w:jc w:val="both"/>
        <w:rPr>
          <w:rFonts w:ascii="Times New Roman" w:hAnsi="Times New Roman" w:cs="Times New Roman"/>
          <w:sz w:val="24"/>
          <w:szCs w:val="24"/>
          <w:u w:val="single"/>
        </w:rPr>
      </w:pPr>
      <w:r w:rsidRPr="00D03340">
        <w:rPr>
          <w:rFonts w:ascii="Times New Roman" w:hAnsi="Times New Roman"/>
          <w:sz w:val="24"/>
          <w:szCs w:val="24"/>
          <w:u w:val="single"/>
        </w:rPr>
        <w:t>RAG</w:t>
      </w:r>
      <w:r w:rsidR="00C768D6" w:rsidRPr="00D03340">
        <w:rPr>
          <w:rFonts w:ascii="Times New Roman" w:hAnsi="Times New Roman"/>
          <w:sz w:val="24"/>
          <w:szCs w:val="24"/>
          <w:u w:val="single"/>
        </w:rPr>
        <w:t>:</w:t>
      </w:r>
      <w:r w:rsidRPr="00D03340">
        <w:rPr>
          <w:rFonts w:ascii="Times New Roman" w:hAnsi="Times New Roman"/>
          <w:sz w:val="24"/>
          <w:szCs w:val="24"/>
          <w:u w:val="single"/>
        </w:rPr>
        <w:t xml:space="preserve"> </w:t>
      </w:r>
    </w:p>
    <w:p w14:paraId="3E5C9099" w14:textId="6A1B4443" w:rsidR="00401455" w:rsidRPr="007D2489" w:rsidRDefault="00A525D3"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Good </w:t>
      </w:r>
      <w:r w:rsidR="00380D71" w:rsidRPr="007D2489">
        <w:rPr>
          <w:rFonts w:ascii="Times New Roman" w:hAnsi="Times New Roman"/>
          <w:sz w:val="24"/>
          <w:szCs w:val="24"/>
        </w:rPr>
        <w:t>afternoon</w:t>
      </w:r>
      <w:r w:rsidRPr="007D2489">
        <w:rPr>
          <w:rFonts w:ascii="Times New Roman" w:hAnsi="Times New Roman"/>
          <w:sz w:val="24"/>
          <w:szCs w:val="24"/>
        </w:rPr>
        <w:t>, colleagues! I have just been introduced as someone who used to be something or someone. I specialize in methodology and business. And that’s it, nothing more.  Business and methodology, and I have a great affection for both.   That’s the first point.</w:t>
      </w:r>
    </w:p>
    <w:p w14:paraId="00240837" w14:textId="54E3A1BA" w:rsidR="00075325" w:rsidRPr="007D2489" w:rsidRDefault="00075325"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 second point. What kind of work schedule are we going to have? It is a three-day program, more like intellectual training. People should feel free; it’s a club-like atmosphere. If someone doesn’t want to </w:t>
      </w:r>
      <w:r w:rsidR="00380D71" w:rsidRPr="007D2489">
        <w:rPr>
          <w:rFonts w:ascii="Times New Roman" w:hAnsi="Times New Roman"/>
          <w:sz w:val="24"/>
          <w:szCs w:val="24"/>
        </w:rPr>
        <w:t>be here</w:t>
      </w:r>
      <w:r w:rsidRPr="007D2489">
        <w:rPr>
          <w:rFonts w:ascii="Times New Roman" w:hAnsi="Times New Roman"/>
          <w:sz w:val="24"/>
          <w:szCs w:val="24"/>
        </w:rPr>
        <w:t xml:space="preserve">, they don’t have to </w:t>
      </w:r>
      <w:r w:rsidR="00380D71" w:rsidRPr="007D2489">
        <w:rPr>
          <w:rFonts w:ascii="Times New Roman" w:hAnsi="Times New Roman"/>
          <w:sz w:val="24"/>
          <w:szCs w:val="24"/>
        </w:rPr>
        <w:t>be</w:t>
      </w:r>
      <w:r w:rsidRPr="007D2489">
        <w:rPr>
          <w:rFonts w:ascii="Times New Roman" w:hAnsi="Times New Roman"/>
          <w:sz w:val="24"/>
          <w:szCs w:val="24"/>
        </w:rPr>
        <w:t xml:space="preserve">. If someone doesn’t want to work, they don’t have to work. Everyone is doing this for personal reasons, </w:t>
      </w:r>
      <w:r w:rsidR="00380D71" w:rsidRPr="007D2489">
        <w:rPr>
          <w:rFonts w:ascii="Times New Roman" w:hAnsi="Times New Roman"/>
          <w:sz w:val="24"/>
          <w:szCs w:val="24"/>
        </w:rPr>
        <w:t>to</w:t>
      </w:r>
      <w:r w:rsidRPr="007D2489">
        <w:rPr>
          <w:rFonts w:ascii="Times New Roman" w:hAnsi="Times New Roman"/>
          <w:sz w:val="24"/>
          <w:szCs w:val="24"/>
        </w:rPr>
        <w:t xml:space="preserve"> </w:t>
      </w:r>
      <w:r w:rsidR="00380D71" w:rsidRPr="007D2489">
        <w:rPr>
          <w:rFonts w:ascii="Times New Roman" w:hAnsi="Times New Roman"/>
          <w:sz w:val="24"/>
          <w:szCs w:val="24"/>
        </w:rPr>
        <w:t>figure</w:t>
      </w:r>
      <w:r w:rsidRPr="007D2489">
        <w:rPr>
          <w:rFonts w:ascii="Times New Roman" w:hAnsi="Times New Roman"/>
          <w:sz w:val="24"/>
          <w:szCs w:val="24"/>
        </w:rPr>
        <w:t xml:space="preserve"> some</w:t>
      </w:r>
      <w:r w:rsidR="00380D71" w:rsidRPr="007D2489">
        <w:rPr>
          <w:rFonts w:ascii="Times New Roman" w:hAnsi="Times New Roman"/>
          <w:sz w:val="24"/>
          <w:szCs w:val="24"/>
        </w:rPr>
        <w:t>thing</w:t>
      </w:r>
      <w:r w:rsidRPr="007D2489">
        <w:rPr>
          <w:rFonts w:ascii="Times New Roman" w:hAnsi="Times New Roman"/>
          <w:sz w:val="24"/>
          <w:szCs w:val="24"/>
        </w:rPr>
        <w:t xml:space="preserve"> </w:t>
      </w:r>
      <w:r w:rsidR="00380D71" w:rsidRPr="007D2489">
        <w:rPr>
          <w:rFonts w:ascii="Times New Roman" w:hAnsi="Times New Roman"/>
          <w:sz w:val="24"/>
          <w:szCs w:val="24"/>
        </w:rPr>
        <w:t>out</w:t>
      </w:r>
      <w:r w:rsidRPr="007D2489">
        <w:rPr>
          <w:rFonts w:ascii="Times New Roman" w:hAnsi="Times New Roman"/>
          <w:sz w:val="24"/>
          <w:szCs w:val="24"/>
        </w:rPr>
        <w:t xml:space="preserve">. The club space itself </w:t>
      </w:r>
      <w:r w:rsidRPr="0018053C">
        <w:rPr>
          <w:rFonts w:ascii="Times New Roman" w:hAnsi="Times New Roman"/>
          <w:sz w:val="24"/>
          <w:szCs w:val="24"/>
        </w:rPr>
        <w:t>is fundamentally human;</w:t>
      </w:r>
      <w:r w:rsidRPr="007D2489">
        <w:rPr>
          <w:rFonts w:ascii="Times New Roman" w:hAnsi="Times New Roman"/>
          <w:sz w:val="24"/>
          <w:szCs w:val="24"/>
        </w:rPr>
        <w:t xml:space="preserve"> we are all free here, doing what we find necessary.</w:t>
      </w:r>
    </w:p>
    <w:p w14:paraId="015BD62A" w14:textId="77777777" w:rsidR="00D72E58" w:rsidRPr="007D2489" w:rsidRDefault="00401455"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 topic of </w:t>
      </w:r>
      <w:r w:rsidRPr="0018053C">
        <w:rPr>
          <w:rFonts w:ascii="Times New Roman" w:hAnsi="Times New Roman"/>
          <w:sz w:val="24"/>
          <w:szCs w:val="24"/>
        </w:rPr>
        <w:t>“</w:t>
      </w:r>
      <w:bookmarkStart w:id="2" w:name="_Hlk188120449"/>
      <w:r w:rsidRPr="0018053C">
        <w:rPr>
          <w:rFonts w:ascii="Times New Roman" w:hAnsi="Times New Roman"/>
          <w:sz w:val="24"/>
          <w:szCs w:val="24"/>
        </w:rPr>
        <w:t>Ontology of Contemporary Education</w:t>
      </w:r>
      <w:bookmarkEnd w:id="2"/>
      <w:r w:rsidRPr="0018053C">
        <w:rPr>
          <w:rFonts w:ascii="Times New Roman" w:hAnsi="Times New Roman"/>
          <w:sz w:val="24"/>
          <w:szCs w:val="24"/>
        </w:rPr>
        <w:t>”</w:t>
      </w:r>
      <w:r w:rsidRPr="007D2489">
        <w:rPr>
          <w:rFonts w:ascii="Times New Roman" w:hAnsi="Times New Roman"/>
          <w:sz w:val="24"/>
          <w:szCs w:val="24"/>
        </w:rPr>
        <w:t xml:space="preserve"> is quite complex.</w:t>
      </w:r>
    </w:p>
    <w:p w14:paraId="3B33B4DE" w14:textId="77777777" w:rsidR="00401455" w:rsidRPr="007D2489" w:rsidRDefault="00A525D3"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what are we going to do over the next three days? On the first day, I will attempt to outline this ontology. I do encourage active participation; if you have questions, please do not hesitate to ask. My teammates will be helping me; they are ready to assist. They are the ones who participated in all these developments and the creation of the models I will be showing, along with everything else.</w:t>
      </w:r>
    </w:p>
    <w:p w14:paraId="49AE85EC" w14:textId="09CE83F2" w:rsidR="00D72E58" w:rsidRPr="007D2489" w:rsidRDefault="00D72E58"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We have AN</w:t>
      </w:r>
      <w:r w:rsidR="000A7815" w:rsidRPr="007D2489">
        <w:rPr>
          <w:rFonts w:ascii="Times New Roman" w:hAnsi="Times New Roman"/>
          <w:sz w:val="24"/>
          <w:szCs w:val="24"/>
        </w:rPr>
        <w:t>F</w:t>
      </w:r>
      <w:r w:rsidRPr="007D2489">
        <w:rPr>
          <w:rFonts w:ascii="Times New Roman" w:hAnsi="Times New Roman"/>
          <w:sz w:val="24"/>
          <w:szCs w:val="24"/>
        </w:rPr>
        <w:t xml:space="preserve"> sitting here, SBK is online, IAG </w:t>
      </w:r>
      <w:r w:rsidR="000A7815" w:rsidRPr="007D2489">
        <w:rPr>
          <w:rFonts w:ascii="Times New Roman" w:hAnsi="Times New Roman"/>
          <w:sz w:val="24"/>
          <w:szCs w:val="24"/>
        </w:rPr>
        <w:t>is also</w:t>
      </w:r>
      <w:r w:rsidRPr="007D2489">
        <w:rPr>
          <w:rFonts w:ascii="Times New Roman" w:hAnsi="Times New Roman"/>
          <w:sz w:val="24"/>
          <w:szCs w:val="24"/>
        </w:rPr>
        <w:t xml:space="preserve"> joining us online.   So, we are working both offline and online; everyone can participate in any way they prefer.  </w:t>
      </w:r>
    </w:p>
    <w:p w14:paraId="475482A7" w14:textId="64AEB506" w:rsidR="00075325" w:rsidRPr="007D2489" w:rsidRDefault="00075325"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is my main goal?   What aim do I want to achieve through this three-day work? Dear colleagues, I want every participant representing various entities, educational primarily, to engage in self-reflection and act accordingly as part of the global educational network. That</w:t>
      </w:r>
      <w:r w:rsidR="000A7815" w:rsidRPr="007D2489">
        <w:rPr>
          <w:rFonts w:ascii="Times New Roman" w:hAnsi="Times New Roman"/>
          <w:sz w:val="24"/>
          <w:szCs w:val="24"/>
        </w:rPr>
        <w:t xml:space="preserve"> is</w:t>
      </w:r>
      <w:r w:rsidRPr="007D2489">
        <w:rPr>
          <w:rFonts w:ascii="Times New Roman" w:hAnsi="Times New Roman"/>
          <w:sz w:val="24"/>
          <w:szCs w:val="24"/>
        </w:rPr>
        <w:t xml:space="preserve"> </w:t>
      </w:r>
      <w:r w:rsidR="000A7815" w:rsidRPr="007D2489">
        <w:rPr>
          <w:rFonts w:ascii="Times New Roman" w:hAnsi="Times New Roman"/>
          <w:sz w:val="24"/>
          <w:szCs w:val="24"/>
        </w:rPr>
        <w:t>our</w:t>
      </w:r>
      <w:r w:rsidRPr="007D2489">
        <w:rPr>
          <w:rFonts w:ascii="Times New Roman" w:hAnsi="Times New Roman"/>
          <w:sz w:val="24"/>
          <w:szCs w:val="24"/>
        </w:rPr>
        <w:t xml:space="preserve"> frame.  </w:t>
      </w:r>
    </w:p>
    <w:p w14:paraId="10252B4B" w14:textId="77777777" w:rsidR="00397776" w:rsidRPr="007D2489" w:rsidRDefault="00397776"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I believe that all present-day educational institutions need to reflect on themselves as parts of the global educational network and act accordingly.</w:t>
      </w:r>
    </w:p>
    <w:p w14:paraId="7CFAA1ED" w14:textId="77777777" w:rsidR="00397776" w:rsidRPr="007D2489" w:rsidRDefault="00397776"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In my view, this expedites the solutions of practical, pedagogical, and educational tasks by 10, 15, or even 100 times, offering a totally different quality. I’m finding it difficult to realize this on my own; I have not yet grasped it completely. </w:t>
      </w:r>
    </w:p>
    <w:p w14:paraId="3622FE74" w14:textId="1F5F6472" w:rsidR="00B64381" w:rsidRPr="007D2489" w:rsidRDefault="0020219B"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From the standpoint of management,  this has been somewhat clear to me because, those who are involved in management systems understand that those working with technology are 5-10-100 times faster than those who do not realize that management is already 90% technology. However, I don’t want to delve deeper into this technological aspect that resonates with me.</w:t>
      </w:r>
    </w:p>
    <w:p w14:paraId="77887DA1" w14:textId="299D3338" w:rsidR="00B64381" w:rsidRPr="007D2489" w:rsidRDefault="00B6438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understand that time can be accelerated by a factor of ten through the introduction of management technologies. I also understand that it can be accelerated by 100 times through self-reflection as a node in the global educational network and the corresponding organization of work, thus achieving a completely different quality of education.</w:t>
      </w:r>
    </w:p>
    <w:p w14:paraId="4A48935B" w14:textId="1FE9C196" w:rsidR="00B64381" w:rsidRPr="007D2489" w:rsidRDefault="00B6438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take the position that education is the cornerstone of human life and thought.  Educators are the key </w:t>
      </w:r>
      <w:r w:rsidR="00E1631E" w:rsidRPr="007D2489">
        <w:rPr>
          <w:rFonts w:ascii="Times New Roman" w:hAnsi="Times New Roman"/>
          <w:sz w:val="24"/>
          <w:szCs w:val="24"/>
        </w:rPr>
        <w:t>figures</w:t>
      </w:r>
      <w:r w:rsidRPr="007D2489">
        <w:rPr>
          <w:rFonts w:ascii="Times New Roman" w:hAnsi="Times New Roman"/>
          <w:sz w:val="24"/>
          <w:szCs w:val="24"/>
        </w:rPr>
        <w:t xml:space="preserve"> in this sense, more important than astronauts, military personnel, and State Duma deputies.  I firmly advocate for this idea because it is educators who cultivate and form individuals. What is education?  It is we who cultivate a person; an individual does not come into world fully formed at birth.  An individual is cultivated within this educational unive</w:t>
      </w:r>
      <w:r w:rsidR="00E1631E" w:rsidRPr="007D2489">
        <w:rPr>
          <w:rFonts w:ascii="Times New Roman" w:hAnsi="Times New Roman"/>
          <w:sz w:val="24"/>
          <w:szCs w:val="24"/>
        </w:rPr>
        <w:t>rsum</w:t>
      </w:r>
      <w:r w:rsidRPr="007D2489">
        <w:rPr>
          <w:rFonts w:ascii="Times New Roman" w:hAnsi="Times New Roman"/>
          <w:sz w:val="24"/>
          <w:szCs w:val="24"/>
        </w:rPr>
        <w:t>, encountering various educational institutions and so on.  Thus, this is the viewpoint I uphold.</w:t>
      </w:r>
    </w:p>
    <w:p w14:paraId="5D49EC4A" w14:textId="016AD14A" w:rsidR="0058014B" w:rsidRPr="007D2489" w:rsidRDefault="00CC448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What else? A few </w:t>
      </w:r>
      <w:r w:rsidR="00E1631E" w:rsidRPr="007D2489">
        <w:rPr>
          <w:rFonts w:ascii="Times New Roman" w:hAnsi="Times New Roman"/>
          <w:sz w:val="24"/>
          <w:szCs w:val="24"/>
        </w:rPr>
        <w:t>remarks</w:t>
      </w:r>
      <w:r w:rsidRPr="007D2489">
        <w:rPr>
          <w:rFonts w:ascii="Times New Roman" w:hAnsi="Times New Roman"/>
          <w:sz w:val="24"/>
          <w:szCs w:val="24"/>
        </w:rPr>
        <w:t xml:space="preserve">. I’m outlining the </w:t>
      </w:r>
      <w:r w:rsidR="00D152FF">
        <w:rPr>
          <w:rFonts w:ascii="Times New Roman" w:hAnsi="Times New Roman"/>
          <w:sz w:val="24"/>
          <w:szCs w:val="24"/>
        </w:rPr>
        <w:t>conceptual</w:t>
      </w:r>
      <w:r w:rsidRPr="007D2489">
        <w:rPr>
          <w:rFonts w:ascii="Times New Roman" w:hAnsi="Times New Roman"/>
          <w:sz w:val="24"/>
          <w:szCs w:val="24"/>
        </w:rPr>
        <w:t xml:space="preserve"> field of what we have been reflecting on recently. I recently came across something… Is this called Twitter? No, TikTok.  I received something featuring an older guy, even older than me, I believe he is American, saying: “The three things I look for in a person:  intelligence, energy, and integrity. If they don’t have the last one, don’t even bother with the first two.” That</w:t>
      </w:r>
      <w:r w:rsidR="00E1631E" w:rsidRPr="007D2489">
        <w:rPr>
          <w:rFonts w:ascii="Times New Roman" w:hAnsi="Times New Roman"/>
          <w:sz w:val="24"/>
          <w:szCs w:val="24"/>
        </w:rPr>
        <w:t xml:space="preserve"> i</w:t>
      </w:r>
      <w:r w:rsidRPr="007D2489">
        <w:rPr>
          <w:rFonts w:ascii="Times New Roman" w:hAnsi="Times New Roman"/>
          <w:sz w:val="24"/>
          <w:szCs w:val="24"/>
        </w:rPr>
        <w:t>s the gist of it.</w:t>
      </w:r>
    </w:p>
    <w:p w14:paraId="77FAB1BD" w14:textId="0EC2C1F7" w:rsidR="0058014B" w:rsidRPr="007D2489" w:rsidRDefault="009716EB"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Why did I recall this episode? Because, from my perspective, it relates to the humanitarian aspect of education, which, in my opinion, has been diluted. I have faced strong criticism for this thesis, suggesting that I do not understand it deeply. But I will express my understanding as I see it now: the humanitarian, </w:t>
      </w:r>
      <w:r w:rsidRPr="0018053C">
        <w:rPr>
          <w:rFonts w:ascii="Times New Roman" w:hAnsi="Times New Roman"/>
          <w:sz w:val="24"/>
          <w:szCs w:val="24"/>
        </w:rPr>
        <w:t>human aspect</w:t>
      </w:r>
      <w:r w:rsidRPr="007D2489">
        <w:rPr>
          <w:rFonts w:ascii="Times New Roman" w:hAnsi="Times New Roman"/>
          <w:sz w:val="24"/>
          <w:szCs w:val="24"/>
        </w:rPr>
        <w:t xml:space="preserve"> has been diluted from the education system. Consequently, this results in a variety of problems.</w:t>
      </w:r>
    </w:p>
    <w:p w14:paraId="67819E36" w14:textId="77777777" w:rsidR="00434C49" w:rsidRPr="007D2489" w:rsidRDefault="00434C49"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This is a conventional distinction; some people excel in the humanities while others are focused on fields like physics and mathematics. In other words, there are some capable thinkers, while others are just “dummies” who can’t do calculations, so they should be doing other things.</w:t>
      </w:r>
    </w:p>
    <w:p w14:paraId="729F75E0" w14:textId="3B92487A" w:rsidR="00434C49" w:rsidRPr="007D2489" w:rsidRDefault="00434C49"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But that’s a crude example. What I mean is that a mathematician is just as much a humanitarian to me. A physicist, a mathematician—anyone who enters the education system inherently encounters this humanitarian aspect. The humanitarian aspect means the aspect specifically focused on </w:t>
      </w:r>
      <w:r w:rsidR="0018053C" w:rsidRPr="007D2489">
        <w:rPr>
          <w:rFonts w:ascii="Times New Roman" w:hAnsi="Times New Roman"/>
          <w:sz w:val="24"/>
          <w:szCs w:val="24"/>
        </w:rPr>
        <w:t>human</w:t>
      </w:r>
      <w:r w:rsidRPr="007D2489">
        <w:rPr>
          <w:rFonts w:ascii="Times New Roman" w:hAnsi="Times New Roman"/>
          <w:sz w:val="24"/>
          <w:szCs w:val="24"/>
        </w:rPr>
        <w:t xml:space="preserve"> beings and their educational needs. And this is a very important point.</w:t>
      </w:r>
    </w:p>
    <w:p w14:paraId="6A7A00AB" w14:textId="5C3FC88A" w:rsidR="000D5127" w:rsidRPr="007D2489" w:rsidRDefault="000D5127"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We, along with </w:t>
      </w:r>
      <w:r w:rsidR="00F4171C" w:rsidRPr="007D2489">
        <w:rPr>
          <w:rFonts w:ascii="Times New Roman" w:hAnsi="Times New Roman"/>
          <w:sz w:val="24"/>
          <w:szCs w:val="24"/>
        </w:rPr>
        <w:t>ANF</w:t>
      </w:r>
      <w:r w:rsidRPr="007D2489">
        <w:rPr>
          <w:rFonts w:ascii="Times New Roman" w:hAnsi="Times New Roman"/>
          <w:sz w:val="24"/>
          <w:szCs w:val="24"/>
        </w:rPr>
        <w:t xml:space="preserve">, once drafted a letter to Musk, but we never sent it.  We were very concerned that if </w:t>
      </w:r>
      <w:r w:rsidR="0018053C" w:rsidRPr="007D2489">
        <w:rPr>
          <w:rFonts w:ascii="Times New Roman" w:hAnsi="Times New Roman"/>
          <w:sz w:val="24"/>
          <w:szCs w:val="24"/>
        </w:rPr>
        <w:t>the current</w:t>
      </w:r>
      <w:r w:rsidRPr="007D2489">
        <w:rPr>
          <w:rFonts w:ascii="Times New Roman" w:hAnsi="Times New Roman"/>
          <w:sz w:val="24"/>
          <w:szCs w:val="24"/>
        </w:rPr>
        <w:t xml:space="preserve"> educational system were to move to Mars, problems would arise</w:t>
      </w:r>
      <w:r w:rsidR="00F4171C" w:rsidRPr="007D2489">
        <w:rPr>
          <w:rFonts w:ascii="Times New Roman" w:hAnsi="Times New Roman"/>
          <w:sz w:val="24"/>
          <w:szCs w:val="24"/>
        </w:rPr>
        <w:t xml:space="preserve"> on Mars as well</w:t>
      </w:r>
      <w:r w:rsidRPr="007D2489">
        <w:rPr>
          <w:rFonts w:ascii="Times New Roman" w:hAnsi="Times New Roman"/>
          <w:sz w:val="24"/>
          <w:szCs w:val="24"/>
        </w:rPr>
        <w:t>.</w:t>
      </w:r>
    </w:p>
    <w:p w14:paraId="65788858" w14:textId="63FE1687" w:rsidR="00542DD2" w:rsidRPr="007D2489" w:rsidRDefault="000D5127"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have one more statement to add, and then I</w:t>
      </w:r>
      <w:r w:rsidR="00F4171C" w:rsidRPr="007D2489">
        <w:rPr>
          <w:rFonts w:ascii="Times New Roman" w:hAnsi="Times New Roman"/>
          <w:sz w:val="24"/>
          <w:szCs w:val="24"/>
        </w:rPr>
        <w:t xml:space="preserve"> will</w:t>
      </w:r>
      <w:r w:rsidRPr="007D2489">
        <w:rPr>
          <w:rFonts w:ascii="Times New Roman" w:hAnsi="Times New Roman"/>
          <w:sz w:val="24"/>
          <w:szCs w:val="24"/>
        </w:rPr>
        <w:t xml:space="preserve"> move on.</w:t>
      </w:r>
    </w:p>
    <w:p w14:paraId="5C138B35" w14:textId="398215AC" w:rsidR="00715E1F" w:rsidRPr="007D2489" w:rsidRDefault="000D5127"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start from the premise that anyone involved in education should have perception of the </w:t>
      </w:r>
      <w:r w:rsidRPr="0018053C">
        <w:rPr>
          <w:rFonts w:ascii="Times New Roman" w:hAnsi="Times New Roman"/>
          <w:sz w:val="24"/>
          <w:szCs w:val="24"/>
        </w:rPr>
        <w:t>entirety</w:t>
      </w:r>
      <w:r w:rsidRPr="007D2489">
        <w:rPr>
          <w:rFonts w:ascii="Times New Roman" w:hAnsi="Times New Roman"/>
          <w:sz w:val="24"/>
          <w:szCs w:val="24"/>
        </w:rPr>
        <w:t>, i.e., they must comprehend what the ontology of contemporary education is, what the educational univers</w:t>
      </w:r>
      <w:r w:rsidR="00626553" w:rsidRPr="007D2489">
        <w:rPr>
          <w:rFonts w:ascii="Times New Roman" w:hAnsi="Times New Roman"/>
          <w:sz w:val="24"/>
          <w:szCs w:val="24"/>
        </w:rPr>
        <w:t>um</w:t>
      </w:r>
      <w:r w:rsidRPr="007D2489">
        <w:rPr>
          <w:rFonts w:ascii="Times New Roman" w:hAnsi="Times New Roman"/>
          <w:sz w:val="24"/>
          <w:szCs w:val="24"/>
        </w:rPr>
        <w:t xml:space="preserve"> entails, and see the whole, regardless of the specific location within this univers</w:t>
      </w:r>
      <w:r w:rsidR="00626553" w:rsidRPr="007D2489">
        <w:rPr>
          <w:rFonts w:ascii="Times New Roman" w:hAnsi="Times New Roman"/>
          <w:sz w:val="24"/>
          <w:szCs w:val="24"/>
        </w:rPr>
        <w:t>um</w:t>
      </w:r>
      <w:r w:rsidRPr="007D2489">
        <w:rPr>
          <w:rFonts w:ascii="Times New Roman" w:hAnsi="Times New Roman"/>
          <w:sz w:val="24"/>
          <w:szCs w:val="24"/>
        </w:rPr>
        <w:t xml:space="preserve">. The first stage, known as </w:t>
      </w:r>
      <w:r w:rsidRPr="0018053C">
        <w:rPr>
          <w:rFonts w:ascii="Times New Roman" w:hAnsi="Times New Roman"/>
          <w:sz w:val="24"/>
          <w:szCs w:val="24"/>
        </w:rPr>
        <w:t xml:space="preserve">the </w:t>
      </w:r>
      <w:r w:rsidR="00626553" w:rsidRPr="0018053C">
        <w:rPr>
          <w:rFonts w:ascii="Times New Roman" w:hAnsi="Times New Roman"/>
          <w:sz w:val="24"/>
          <w:szCs w:val="24"/>
        </w:rPr>
        <w:t>«maternity» school</w:t>
      </w:r>
      <w:r w:rsidRPr="007D2489">
        <w:rPr>
          <w:rFonts w:ascii="Times New Roman" w:hAnsi="Times New Roman"/>
          <w:sz w:val="24"/>
          <w:szCs w:val="24"/>
        </w:rPr>
        <w:t xml:space="preserve"> although for some reason the fathers start worrying about how to name this model, essentially is just a kindergarten.  The initial </w:t>
      </w:r>
      <w:r w:rsidR="00BA74EA" w:rsidRPr="007D2489">
        <w:rPr>
          <w:rFonts w:ascii="Times New Roman" w:hAnsi="Times New Roman"/>
          <w:sz w:val="24"/>
          <w:szCs w:val="24"/>
        </w:rPr>
        <w:t>step</w:t>
      </w:r>
      <w:r w:rsidRPr="007D2489">
        <w:rPr>
          <w:rFonts w:ascii="Times New Roman" w:hAnsi="Times New Roman"/>
          <w:sz w:val="24"/>
          <w:szCs w:val="24"/>
        </w:rPr>
        <w:t xml:space="preserve"> is where so much is laid down that it</w:t>
      </w:r>
      <w:r w:rsidR="00BA74EA" w:rsidRPr="007D2489">
        <w:rPr>
          <w:rFonts w:ascii="Times New Roman" w:hAnsi="Times New Roman"/>
          <w:sz w:val="24"/>
          <w:szCs w:val="24"/>
        </w:rPr>
        <w:t xml:space="preserve"> is</w:t>
      </w:r>
      <w:r w:rsidRPr="007D2489">
        <w:rPr>
          <w:rFonts w:ascii="Times New Roman" w:hAnsi="Times New Roman"/>
          <w:sz w:val="24"/>
          <w:szCs w:val="24"/>
        </w:rPr>
        <w:t xml:space="preserve"> hard to figure out later how to correct anything if something hasn't been properly established from the beginning. In this sense, it is important to recognize that this entire structure is interconnected, and we will discuss how later on.</w:t>
      </w:r>
    </w:p>
    <w:p w14:paraId="74D05807" w14:textId="77777777" w:rsidR="00542DD2" w:rsidRPr="007D2489" w:rsidRDefault="00715E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Each stage that a person goes through in one's educational journey is significant. If you miss a certain stage, you lose the opportunity to gain something that is essential for a person. </w:t>
      </w:r>
    </w:p>
    <w:p w14:paraId="77CDF455" w14:textId="77777777" w:rsidR="004A248F" w:rsidRPr="007D2489" w:rsidRDefault="00715E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This parallels the Ancient Greeks, to whom we are turning more and more frequently, as I believe that humanity has not yet reached their level of development and thinking, despite more than 2000 years having passed. For instance, they used to say that if an individual had not practiced music or a specific form of art by a certain age, they would be incapable of producing anything harmonious afterward.  This is a thesis that is quite difficult to dispute. I agree with it. </w:t>
      </w:r>
    </w:p>
    <w:p w14:paraId="33236162" w14:textId="77777777" w:rsidR="004A248F" w:rsidRPr="007D2489" w:rsidRDefault="004A248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 xml:space="preserve">However, on the other hand, when we find ourselves in situations of such gaps, it is essential and feasible to find ways to compensate for them.  Although you can no longer accomplish it in the traditional or classical sense, it is still possible. </w:t>
      </w:r>
    </w:p>
    <w:p w14:paraId="6F5BB3DB" w14:textId="5395134E" w:rsidR="00D35EB5" w:rsidRPr="007D2489" w:rsidRDefault="00D35EB5"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following the assertion that one must perceive the entirety and see the </w:t>
      </w:r>
      <w:r w:rsidR="007F5B29">
        <w:rPr>
          <w:rFonts w:ascii="Times New Roman" w:hAnsi="Times New Roman"/>
          <w:sz w:val="24"/>
          <w:szCs w:val="24"/>
        </w:rPr>
        <w:t>universum</w:t>
      </w:r>
      <w:r w:rsidRPr="007D2489">
        <w:rPr>
          <w:rFonts w:ascii="Times New Roman" w:hAnsi="Times New Roman"/>
          <w:sz w:val="24"/>
          <w:szCs w:val="24"/>
        </w:rPr>
        <w:t>, the first flow diagram emerged, which we are going to explore now.</w:t>
      </w:r>
    </w:p>
    <w:p w14:paraId="2C0FCECC" w14:textId="17C75F78" w:rsidR="00D35EB5" w:rsidRPr="007D2489" w:rsidRDefault="00D35EB5" w:rsidP="00EC5B19">
      <w:pPr>
        <w:pStyle w:val="2"/>
        <w:ind w:firstLine="708"/>
      </w:pPr>
      <w:bookmarkStart w:id="3" w:name="_Toc188815447"/>
      <w:r w:rsidRPr="007D2489">
        <w:t xml:space="preserve">The </w:t>
      </w:r>
      <w:r w:rsidR="00EC5B19">
        <w:t>model</w:t>
      </w:r>
      <w:r w:rsidRPr="007D2489">
        <w:t xml:space="preserve"> of the Educational Univers</w:t>
      </w:r>
      <w:r w:rsidR="00BA74EA" w:rsidRPr="007D2489">
        <w:t>um</w:t>
      </w:r>
      <w:r w:rsidR="00F44B62" w:rsidRPr="00F44B62">
        <w:t xml:space="preserve"> </w:t>
      </w:r>
      <w:r w:rsidR="00F44B62">
        <w:rPr>
          <w:rStyle w:val="20"/>
        </w:rPr>
        <w:t xml:space="preserve">(appendix </w:t>
      </w:r>
      <w:r w:rsidR="00F44B62" w:rsidRPr="00F44B62">
        <w:rPr>
          <w:rStyle w:val="20"/>
        </w:rPr>
        <w:t>№. 1)</w:t>
      </w:r>
      <w:r w:rsidRPr="007D2489">
        <w:t>.</w:t>
      </w:r>
      <w:bookmarkEnd w:id="3"/>
    </w:p>
    <w:p w14:paraId="757D33DC" w14:textId="6077CF81" w:rsidR="00D35EB5" w:rsidRPr="007D2489" w:rsidRDefault="00D35EB5" w:rsidP="00EC5B19">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Here is the </w:t>
      </w:r>
      <w:r w:rsidR="00EC5B19">
        <w:rPr>
          <w:rFonts w:ascii="Times New Roman" w:hAnsi="Times New Roman"/>
          <w:sz w:val="24"/>
          <w:szCs w:val="24"/>
        </w:rPr>
        <w:t>model</w:t>
      </w:r>
      <w:r w:rsidRPr="007D2489">
        <w:rPr>
          <w:rFonts w:ascii="Times New Roman" w:hAnsi="Times New Roman"/>
          <w:sz w:val="24"/>
          <w:szCs w:val="24"/>
        </w:rPr>
        <w:t xml:space="preserve"> of the educational univers</w:t>
      </w:r>
      <w:r w:rsidR="00BA74EA" w:rsidRPr="007D2489">
        <w:rPr>
          <w:rFonts w:ascii="Times New Roman" w:hAnsi="Times New Roman"/>
          <w:sz w:val="24"/>
          <w:szCs w:val="24"/>
        </w:rPr>
        <w:t>um</w:t>
      </w:r>
      <w:r w:rsidRPr="007D2489">
        <w:rPr>
          <w:rFonts w:ascii="Times New Roman" w:hAnsi="Times New Roman"/>
          <w:sz w:val="24"/>
          <w:szCs w:val="24"/>
        </w:rPr>
        <w:t>. The trajectory of a person's life cycle in the educational univers</w:t>
      </w:r>
      <w:r w:rsidR="0010145B">
        <w:rPr>
          <w:rFonts w:ascii="Times New Roman" w:hAnsi="Times New Roman"/>
          <w:sz w:val="24"/>
          <w:szCs w:val="24"/>
        </w:rPr>
        <w:t>um</w:t>
      </w:r>
      <w:r w:rsidRPr="007D2489">
        <w:rPr>
          <w:rFonts w:ascii="Times New Roman" w:hAnsi="Times New Roman"/>
          <w:sz w:val="24"/>
          <w:szCs w:val="24"/>
        </w:rPr>
        <w:t>.   I want to walk through it.</w:t>
      </w:r>
    </w:p>
    <w:p w14:paraId="5F3B7143" w14:textId="6E991E63" w:rsidR="00D35EB5" w:rsidRPr="007D2489" w:rsidRDefault="00D35EB5"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Colleagues, I'd like to emphasize once again, if there are questions, feel free to ask them straight away!   We will start the dialogue then, including with those online, since there are quite a number of participants in this discussion who are experiencing it for the first time. I know that MID</w:t>
      </w:r>
      <w:r w:rsidR="0010145B">
        <w:rPr>
          <w:rFonts w:ascii="Times New Roman" w:hAnsi="Times New Roman"/>
          <w:sz w:val="24"/>
          <w:szCs w:val="24"/>
        </w:rPr>
        <w:t>i</w:t>
      </w:r>
      <w:r w:rsidRPr="007D2489">
        <w:rPr>
          <w:rFonts w:ascii="Times New Roman" w:hAnsi="Times New Roman"/>
          <w:sz w:val="24"/>
          <w:szCs w:val="24"/>
        </w:rPr>
        <w:t>S (Chelyabinsk) is involved, along with Togliatti, Moscow, and now Kazan and Novosibirsk have come on board. We have</w:t>
      </w:r>
      <w:r w:rsidR="0010145B">
        <w:rPr>
          <w:rFonts w:ascii="Times New Roman" w:hAnsi="Times New Roman"/>
          <w:sz w:val="24"/>
          <w:szCs w:val="24"/>
        </w:rPr>
        <w:t xml:space="preserve"> not</w:t>
      </w:r>
      <w:r w:rsidRPr="007D2489">
        <w:rPr>
          <w:rFonts w:ascii="Times New Roman" w:hAnsi="Times New Roman"/>
          <w:sz w:val="24"/>
          <w:szCs w:val="24"/>
        </w:rPr>
        <w:t xml:space="preserve"> discussed this in detail with some of you, so I'm waiting for questions.</w:t>
      </w:r>
    </w:p>
    <w:p w14:paraId="0674F860" w14:textId="08FB7131" w:rsidR="0069797A" w:rsidRPr="007D2489" w:rsidRDefault="001277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w:t>
      </w:r>
      <w:r w:rsidRPr="007D2489">
        <w:rPr>
          <w:rFonts w:ascii="Times New Roman" w:hAnsi="Times New Roman"/>
          <w:b/>
          <w:bCs/>
          <w:i/>
          <w:iCs/>
          <w:sz w:val="24"/>
          <w:szCs w:val="24"/>
        </w:rPr>
        <w:t>the trajectory of the life cycle in the educational univers</w:t>
      </w:r>
      <w:r w:rsidR="00950563">
        <w:rPr>
          <w:rFonts w:ascii="Times New Roman" w:hAnsi="Times New Roman"/>
          <w:b/>
          <w:bCs/>
          <w:i/>
          <w:iCs/>
          <w:sz w:val="24"/>
          <w:szCs w:val="24"/>
        </w:rPr>
        <w:t>um</w:t>
      </w:r>
      <w:r w:rsidRPr="007D2489">
        <w:rPr>
          <w:rFonts w:ascii="Times New Roman" w:hAnsi="Times New Roman"/>
          <w:b/>
          <w:bCs/>
          <w:i/>
          <w:iCs/>
          <w:sz w:val="24"/>
          <w:szCs w:val="24"/>
        </w:rPr>
        <w:t>.</w:t>
      </w:r>
    </w:p>
    <w:p w14:paraId="506936F8" w14:textId="77777777" w:rsidR="0012771F" w:rsidRPr="007D2489" w:rsidRDefault="001277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Here is the first point – </w:t>
      </w:r>
      <w:r w:rsidRPr="007D2489">
        <w:rPr>
          <w:rFonts w:ascii="Times New Roman" w:hAnsi="Times New Roman"/>
          <w:b/>
          <w:bCs/>
          <w:i/>
          <w:iCs/>
          <w:sz w:val="24"/>
          <w:szCs w:val="24"/>
        </w:rPr>
        <w:t>pure potential.</w:t>
      </w:r>
      <w:r w:rsidRPr="007D2489">
        <w:rPr>
          <w:rFonts w:ascii="Times New Roman" w:hAnsi="Times New Roman"/>
          <w:sz w:val="24"/>
          <w:szCs w:val="24"/>
        </w:rPr>
        <w:t xml:space="preserve"> What does this mean? It’s always an interesting point. A person is born as pure potential; everything is embedded in them potentially, but nothing is actual, and whatever environment they end up in will determine what they become. If a person ends up in a wolf pack, like Mowgli, he will turn into a wolf. He will never come back, as Mowgli did upon seeing a beautiful girl; after all, he is already a wolf.</w:t>
      </w:r>
    </w:p>
    <w:p w14:paraId="6F6E957E" w14:textId="00D04F93" w:rsidR="00EC0116" w:rsidRPr="007D2489" w:rsidRDefault="00EC0116"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Everything is already embedded in a person; their first steps, where they end up, the </w:t>
      </w:r>
      <w:r w:rsidR="0010145B">
        <w:rPr>
          <w:rFonts w:ascii="Times New Roman" w:hAnsi="Times New Roman"/>
          <w:sz w:val="24"/>
          <w:szCs w:val="24"/>
        </w:rPr>
        <w:t>pedagogical</w:t>
      </w:r>
      <w:r w:rsidRPr="007D2489">
        <w:rPr>
          <w:rFonts w:ascii="Times New Roman" w:hAnsi="Times New Roman"/>
          <w:sz w:val="24"/>
          <w:szCs w:val="24"/>
        </w:rPr>
        <w:t xml:space="preserve"> workshop must create such an environment... When I talk about the </w:t>
      </w:r>
      <w:r w:rsidR="0010145B">
        <w:rPr>
          <w:rFonts w:ascii="Times New Roman" w:hAnsi="Times New Roman"/>
          <w:sz w:val="24"/>
          <w:szCs w:val="24"/>
        </w:rPr>
        <w:t>pedagogical</w:t>
      </w:r>
      <w:r w:rsidR="0010145B" w:rsidRPr="007D2489">
        <w:rPr>
          <w:rFonts w:ascii="Times New Roman" w:hAnsi="Times New Roman"/>
          <w:sz w:val="24"/>
          <w:szCs w:val="24"/>
        </w:rPr>
        <w:t xml:space="preserve"> </w:t>
      </w:r>
      <w:r w:rsidRPr="007D2489">
        <w:rPr>
          <w:rFonts w:ascii="Times New Roman" w:hAnsi="Times New Roman"/>
          <w:sz w:val="24"/>
          <w:szCs w:val="24"/>
        </w:rPr>
        <w:t>workshop, I mean parents, kindergartens, educators, i.e., the entire society that begins to fulfill these functions. And such an environment must be created where, inevitably, this pure potential becomes a human.</w:t>
      </w:r>
    </w:p>
    <w:p w14:paraId="0069F4F8" w14:textId="77777777" w:rsidR="00821F21" w:rsidRPr="007D2489" w:rsidRDefault="00844799"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the first segment is related to the realization of oneself as a human being. Here’s an interesting point. What does it mean to realize oneself as a human being? It’s not a simple matter because when you ask the question in the audience: What is a human? - there is no response.</w:t>
      </w:r>
    </w:p>
    <w:p w14:paraId="7BE77AAC" w14:textId="77777777" w:rsidR="00A01356" w:rsidRPr="00D03340" w:rsidRDefault="00A01356" w:rsidP="00221103">
      <w:pPr>
        <w:spacing w:line="360" w:lineRule="auto"/>
        <w:ind w:left="708"/>
        <w:jc w:val="both"/>
        <w:rPr>
          <w:rFonts w:ascii="Times New Roman" w:hAnsi="Times New Roman" w:cs="Times New Roman"/>
          <w:sz w:val="24"/>
          <w:szCs w:val="24"/>
          <w:u w:val="single"/>
        </w:rPr>
      </w:pPr>
      <w:r w:rsidRPr="00D03340">
        <w:rPr>
          <w:rFonts w:ascii="Times New Roman" w:hAnsi="Times New Roman"/>
          <w:sz w:val="24"/>
          <w:szCs w:val="24"/>
          <w:u w:val="single"/>
        </w:rPr>
        <w:t xml:space="preserve">Comment from the audience: </w:t>
      </w:r>
    </w:p>
    <w:p w14:paraId="7A5A1B9B" w14:textId="77777777" w:rsidR="00821F21" w:rsidRPr="007D2489" w:rsidRDefault="00821F2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who are you? A human? </w:t>
      </w:r>
    </w:p>
    <w:p w14:paraId="6DE212F3" w14:textId="76577086" w:rsidR="00A01356" w:rsidRPr="00D663E4" w:rsidRDefault="00A01356" w:rsidP="00221103">
      <w:pPr>
        <w:spacing w:line="360" w:lineRule="auto"/>
        <w:ind w:left="708"/>
        <w:jc w:val="both"/>
        <w:rPr>
          <w:rFonts w:ascii="Times New Roman" w:hAnsi="Times New Roman" w:cs="Times New Roman"/>
          <w:sz w:val="24"/>
          <w:szCs w:val="24"/>
          <w:u w:val="single"/>
        </w:rPr>
      </w:pPr>
      <w:r w:rsidRPr="00D03340">
        <w:rPr>
          <w:rFonts w:ascii="Times New Roman" w:hAnsi="Times New Roman"/>
          <w:sz w:val="24"/>
          <w:szCs w:val="24"/>
          <w:u w:val="single"/>
        </w:rPr>
        <w:lastRenderedPageBreak/>
        <w:t>RAG</w:t>
      </w:r>
      <w:r w:rsidR="0010145B" w:rsidRPr="00D663E4">
        <w:rPr>
          <w:rFonts w:ascii="Times New Roman" w:hAnsi="Times New Roman"/>
          <w:sz w:val="24"/>
          <w:szCs w:val="24"/>
          <w:u w:val="single"/>
        </w:rPr>
        <w:t>:</w:t>
      </w:r>
    </w:p>
    <w:p w14:paraId="14FDE80B" w14:textId="77777777" w:rsidR="00821F21" w:rsidRPr="007D2489" w:rsidRDefault="00821F2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 human.</w:t>
      </w:r>
    </w:p>
    <w:p w14:paraId="6BBBB9E5" w14:textId="77777777" w:rsidR="00A01356" w:rsidRPr="00D03340" w:rsidRDefault="00A01356" w:rsidP="00221103">
      <w:pPr>
        <w:spacing w:line="360" w:lineRule="auto"/>
        <w:ind w:left="708"/>
        <w:jc w:val="both"/>
        <w:rPr>
          <w:rFonts w:ascii="Times New Roman" w:hAnsi="Times New Roman" w:cs="Times New Roman"/>
          <w:sz w:val="24"/>
          <w:szCs w:val="24"/>
          <w:u w:val="single"/>
        </w:rPr>
      </w:pPr>
      <w:r w:rsidRPr="00D03340">
        <w:rPr>
          <w:rFonts w:ascii="Times New Roman" w:hAnsi="Times New Roman"/>
          <w:sz w:val="24"/>
          <w:szCs w:val="24"/>
          <w:u w:val="single"/>
        </w:rPr>
        <w:t xml:space="preserve">From the audience: </w:t>
      </w:r>
    </w:p>
    <w:p w14:paraId="1BD78679" w14:textId="77777777" w:rsidR="00821F21" w:rsidRPr="007D2489" w:rsidRDefault="00821F2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is that?</w:t>
      </w:r>
    </w:p>
    <w:p w14:paraId="63CA6E94" w14:textId="073FB034" w:rsidR="0010145B" w:rsidRPr="00D663E4" w:rsidRDefault="0010145B" w:rsidP="0010145B">
      <w:pPr>
        <w:spacing w:line="360" w:lineRule="auto"/>
        <w:ind w:left="708"/>
        <w:jc w:val="both"/>
        <w:rPr>
          <w:rFonts w:ascii="Times New Roman" w:hAnsi="Times New Roman" w:cs="Times New Roman"/>
          <w:sz w:val="24"/>
          <w:szCs w:val="24"/>
          <w:u w:val="single"/>
        </w:rPr>
      </w:pPr>
      <w:r w:rsidRPr="00D03340">
        <w:rPr>
          <w:rFonts w:ascii="Times New Roman" w:hAnsi="Times New Roman"/>
          <w:sz w:val="24"/>
          <w:szCs w:val="24"/>
          <w:u w:val="single"/>
        </w:rPr>
        <w:t>RAG</w:t>
      </w:r>
      <w:r w:rsidRPr="00D663E4">
        <w:rPr>
          <w:rFonts w:ascii="Times New Roman" w:hAnsi="Times New Roman"/>
          <w:sz w:val="24"/>
          <w:szCs w:val="24"/>
          <w:u w:val="single"/>
        </w:rPr>
        <w:t>:</w:t>
      </w:r>
    </w:p>
    <w:p w14:paraId="7CE70D10" w14:textId="2461D42B" w:rsidR="00D35EB5" w:rsidRPr="007D2489" w:rsidRDefault="00821F2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does it mean to recogniz</w:t>
      </w:r>
      <w:r w:rsidR="00D03340">
        <w:rPr>
          <w:rFonts w:ascii="Times New Roman" w:hAnsi="Times New Roman"/>
          <w:sz w:val="24"/>
          <w:szCs w:val="24"/>
        </w:rPr>
        <w:t>e</w:t>
      </w:r>
      <w:r w:rsidRPr="007D2489">
        <w:rPr>
          <w:rFonts w:ascii="Times New Roman" w:hAnsi="Times New Roman"/>
          <w:sz w:val="24"/>
          <w:szCs w:val="24"/>
        </w:rPr>
        <w:t xml:space="preserve"> oneself as a human, colleagues? What do you think? What is needed for this?</w:t>
      </w:r>
    </w:p>
    <w:p w14:paraId="46ED13C7" w14:textId="77777777" w:rsidR="00A01356" w:rsidRPr="00D03340" w:rsidRDefault="00821F21" w:rsidP="00221103">
      <w:pPr>
        <w:spacing w:line="360" w:lineRule="auto"/>
        <w:ind w:left="708"/>
        <w:jc w:val="both"/>
        <w:rPr>
          <w:rFonts w:ascii="Times New Roman" w:hAnsi="Times New Roman" w:cs="Times New Roman"/>
          <w:sz w:val="24"/>
          <w:szCs w:val="24"/>
          <w:u w:val="single"/>
        </w:rPr>
      </w:pPr>
      <w:r w:rsidRPr="00D03340">
        <w:rPr>
          <w:rFonts w:ascii="Times New Roman" w:hAnsi="Times New Roman"/>
          <w:sz w:val="24"/>
          <w:szCs w:val="24"/>
          <w:u w:val="single"/>
        </w:rPr>
        <w:t xml:space="preserve">Response from the audience:  </w:t>
      </w:r>
    </w:p>
    <w:p w14:paraId="101C819A" w14:textId="77777777" w:rsidR="00821F21" w:rsidRPr="007D2489" w:rsidRDefault="00821F2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Self-analysis.</w:t>
      </w:r>
    </w:p>
    <w:p w14:paraId="30A4AF49" w14:textId="77777777" w:rsidR="00A01356" w:rsidRPr="00D03340" w:rsidRDefault="00826458" w:rsidP="00221103">
      <w:pPr>
        <w:spacing w:line="360" w:lineRule="auto"/>
        <w:ind w:left="708"/>
        <w:jc w:val="both"/>
        <w:rPr>
          <w:rFonts w:ascii="Times New Roman" w:hAnsi="Times New Roman" w:cs="Times New Roman"/>
          <w:sz w:val="24"/>
          <w:szCs w:val="24"/>
          <w:u w:val="single"/>
        </w:rPr>
      </w:pPr>
      <w:r w:rsidRPr="00D03340">
        <w:rPr>
          <w:rFonts w:ascii="Times New Roman" w:hAnsi="Times New Roman"/>
          <w:sz w:val="24"/>
          <w:szCs w:val="24"/>
          <w:u w:val="single"/>
        </w:rPr>
        <w:t xml:space="preserve">RAG </w:t>
      </w:r>
    </w:p>
    <w:p w14:paraId="38E56228" w14:textId="77777777" w:rsidR="009C6E1F" w:rsidRPr="007D2489" w:rsidRDefault="009C6E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Self-analysis comes later; first, we need to answer the question: What is a human? Otherwise, how will you recognize yourself as one if there is no answer to this question?</w:t>
      </w:r>
    </w:p>
    <w:p w14:paraId="52F35BD1" w14:textId="0F259C0C" w:rsidR="009C6E1F" w:rsidRPr="007D2489" w:rsidRDefault="009C6E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the </w:t>
      </w:r>
      <w:r w:rsidR="00D152FF">
        <w:rPr>
          <w:rFonts w:ascii="Times New Roman" w:hAnsi="Times New Roman"/>
          <w:sz w:val="24"/>
          <w:szCs w:val="24"/>
        </w:rPr>
        <w:t>notion</w:t>
      </w:r>
      <w:r w:rsidRPr="007D2489">
        <w:rPr>
          <w:rFonts w:ascii="Times New Roman" w:hAnsi="Times New Roman"/>
          <w:sz w:val="24"/>
          <w:szCs w:val="24"/>
        </w:rPr>
        <w:t xml:space="preserve"> of "human" emerges here. For a person to recognize himself as a human, he must construct such a </w:t>
      </w:r>
      <w:r w:rsidR="00D152FF">
        <w:rPr>
          <w:rFonts w:ascii="Times New Roman" w:hAnsi="Times New Roman"/>
          <w:sz w:val="24"/>
          <w:szCs w:val="24"/>
        </w:rPr>
        <w:t>notion</w:t>
      </w:r>
      <w:r w:rsidRPr="007D2489">
        <w:rPr>
          <w:rFonts w:ascii="Times New Roman" w:hAnsi="Times New Roman"/>
          <w:sz w:val="24"/>
          <w:szCs w:val="24"/>
        </w:rPr>
        <w:t xml:space="preserve"> and then correspondingly compare himself to it... and move himself in that direction.</w:t>
      </w:r>
    </w:p>
    <w:p w14:paraId="55F0CB97" w14:textId="27B5E071" w:rsidR="00F44B62" w:rsidRPr="00F44B62" w:rsidRDefault="00F44B62" w:rsidP="00F44B62">
      <w:pPr>
        <w:pStyle w:val="2"/>
        <w:ind w:firstLine="708"/>
      </w:pPr>
      <w:bookmarkStart w:id="4" w:name="_Toc188815448"/>
      <w:r>
        <w:t>T</w:t>
      </w:r>
      <w:r w:rsidR="009C6E1F" w:rsidRPr="007D2489">
        <w:t xml:space="preserve">he </w:t>
      </w:r>
      <w:r>
        <w:t>n</w:t>
      </w:r>
      <w:r w:rsidR="00D152FF">
        <w:t>otion</w:t>
      </w:r>
      <w:r w:rsidR="009C6E1F" w:rsidRPr="007D2489">
        <w:t xml:space="preserve"> of a Human</w:t>
      </w:r>
      <w:r>
        <w:t xml:space="preserve"> (appendix </w:t>
      </w:r>
      <w:r w:rsidRPr="00F44B62">
        <w:t xml:space="preserve">№. </w:t>
      </w:r>
      <w:r w:rsidRPr="00D663E4">
        <w:t>2)</w:t>
      </w:r>
      <w:r w:rsidR="009C6E1F" w:rsidRPr="007D2489">
        <w:t>.</w:t>
      </w:r>
      <w:bookmarkEnd w:id="4"/>
      <w:r w:rsidR="009C6E1F" w:rsidRPr="007D2489">
        <w:t xml:space="preserve"> </w:t>
      </w:r>
    </w:p>
    <w:p w14:paraId="397FFB60" w14:textId="0E6864D4" w:rsidR="00617141" w:rsidRPr="007D2489" w:rsidRDefault="009C6E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Such a beautiful asterisk. This is the </w:t>
      </w:r>
      <w:r w:rsidR="00D152FF">
        <w:rPr>
          <w:rFonts w:ascii="Times New Roman" w:hAnsi="Times New Roman"/>
          <w:sz w:val="24"/>
          <w:szCs w:val="24"/>
        </w:rPr>
        <w:t>notion</w:t>
      </w:r>
      <w:r w:rsidRPr="007D2489">
        <w:rPr>
          <w:rFonts w:ascii="Times New Roman" w:hAnsi="Times New Roman"/>
          <w:sz w:val="24"/>
          <w:szCs w:val="24"/>
        </w:rPr>
        <w:t xml:space="preserve"> I use. But that does not mean it is universal, and that you all must use this </w:t>
      </w:r>
      <w:r w:rsidR="00D152FF">
        <w:rPr>
          <w:rFonts w:ascii="Times New Roman" w:hAnsi="Times New Roman"/>
          <w:sz w:val="24"/>
          <w:szCs w:val="24"/>
        </w:rPr>
        <w:t>notion</w:t>
      </w:r>
      <w:r w:rsidRPr="007D2489">
        <w:rPr>
          <w:rFonts w:ascii="Times New Roman" w:hAnsi="Times New Roman"/>
          <w:sz w:val="24"/>
          <w:szCs w:val="24"/>
        </w:rPr>
        <w:t xml:space="preserve">. I only insist that each of you should construct it for yourselves. And if you say it doesn't work, then you should place your </w:t>
      </w:r>
      <w:r w:rsidR="00D152FF">
        <w:rPr>
          <w:rFonts w:ascii="Times New Roman" w:hAnsi="Times New Roman"/>
          <w:sz w:val="24"/>
          <w:szCs w:val="24"/>
        </w:rPr>
        <w:t>notion</w:t>
      </w:r>
      <w:r w:rsidRPr="007D2489">
        <w:rPr>
          <w:rFonts w:ascii="Times New Roman" w:hAnsi="Times New Roman"/>
          <w:sz w:val="24"/>
          <w:szCs w:val="24"/>
        </w:rPr>
        <w:t xml:space="preserve"> alongside it.</w:t>
      </w:r>
    </w:p>
    <w:p w14:paraId="7DDB626B" w14:textId="4C2E482C" w:rsidR="00754C80" w:rsidRPr="007D2489" w:rsidRDefault="0061714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this is my </w:t>
      </w:r>
      <w:r w:rsidR="00D152FF">
        <w:rPr>
          <w:rFonts w:ascii="Times New Roman" w:hAnsi="Times New Roman"/>
          <w:sz w:val="24"/>
          <w:szCs w:val="24"/>
        </w:rPr>
        <w:t>notion</w:t>
      </w:r>
      <w:r w:rsidRPr="007D2489">
        <w:rPr>
          <w:rFonts w:ascii="Times New Roman" w:hAnsi="Times New Roman"/>
          <w:sz w:val="24"/>
          <w:szCs w:val="24"/>
        </w:rPr>
        <w:t xml:space="preserve"> of what a human is. A human is a being with ideology who follows the moral law (according to Kant), do you remember? </w:t>
      </w:r>
    </w:p>
    <w:p w14:paraId="645BAD30" w14:textId="77777777" w:rsidR="00617141" w:rsidRPr="007D2489" w:rsidRDefault="002633F7"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“Two things awe me most, the starry sky above me and the moral law within me.”</w:t>
      </w:r>
    </w:p>
    <w:p w14:paraId="2C0FF044" w14:textId="5CA741E0" w:rsidR="00617141" w:rsidRPr="007D2489" w:rsidRDefault="00986A4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Humans are endowed with intellect and will, and they self-reflect as a</w:t>
      </w:r>
      <w:r w:rsidR="00E073D6">
        <w:rPr>
          <w:rFonts w:ascii="Times New Roman" w:hAnsi="Times New Roman"/>
          <w:sz w:val="24"/>
          <w:szCs w:val="24"/>
        </w:rPr>
        <w:t>ctors</w:t>
      </w:r>
      <w:r w:rsidRPr="007D2489">
        <w:rPr>
          <w:rFonts w:ascii="Times New Roman" w:hAnsi="Times New Roman"/>
          <w:sz w:val="24"/>
          <w:szCs w:val="24"/>
        </w:rPr>
        <w:t xml:space="preserve">.  </w:t>
      </w:r>
    </w:p>
    <w:p w14:paraId="7A8134C5" w14:textId="77777777" w:rsidR="009C6E1F" w:rsidRPr="007D2489" w:rsidRDefault="00754C8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At the same time, colleagues, each of these points calls for clarification; every component needs to be explained. And I do insist that if these components are present, then such a being can be identified as a human.</w:t>
      </w:r>
    </w:p>
    <w:p w14:paraId="49D26220" w14:textId="77777777" w:rsidR="00754C80" w:rsidRPr="007D2489" w:rsidRDefault="00754C8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We must go through all these points to ensure our understanding is identical so that we can either debate or accept certain things.</w:t>
      </w:r>
    </w:p>
    <w:p w14:paraId="270B4982" w14:textId="0A2D268C" w:rsidR="00AC7BFB" w:rsidRPr="007D2489" w:rsidRDefault="00AC7BFB"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As far as I understand, will is a phenomenon that is quite clear to everyone. If you can get up and do exercises for, let's say, 30 minutes every day for 20 years, that’s already not bad. That’s the simplest </w:t>
      </w:r>
      <w:r w:rsidR="00D152FF">
        <w:rPr>
          <w:rFonts w:ascii="Times New Roman" w:hAnsi="Times New Roman"/>
          <w:sz w:val="24"/>
          <w:szCs w:val="24"/>
        </w:rPr>
        <w:t>notion</w:t>
      </w:r>
      <w:r w:rsidRPr="007D2489">
        <w:rPr>
          <w:rFonts w:ascii="Times New Roman" w:hAnsi="Times New Roman"/>
          <w:sz w:val="24"/>
          <w:szCs w:val="24"/>
        </w:rPr>
        <w:t>.</w:t>
      </w:r>
    </w:p>
    <w:p w14:paraId="770FB892" w14:textId="741D18B1" w:rsidR="00AC7BFB" w:rsidRPr="007D2489" w:rsidRDefault="00E073D6" w:rsidP="00221103">
      <w:pPr>
        <w:tabs>
          <w:tab w:val="left" w:pos="3265"/>
        </w:tabs>
        <w:spacing w:line="360" w:lineRule="auto"/>
        <w:ind w:left="708"/>
        <w:jc w:val="both"/>
        <w:rPr>
          <w:rFonts w:ascii="Times New Roman" w:hAnsi="Times New Roman" w:cs="Times New Roman"/>
          <w:sz w:val="24"/>
          <w:szCs w:val="24"/>
        </w:rPr>
      </w:pPr>
      <w:r>
        <w:rPr>
          <w:rFonts w:ascii="Times New Roman" w:hAnsi="Times New Roman"/>
          <w:sz w:val="24"/>
          <w:szCs w:val="24"/>
        </w:rPr>
        <w:t>ANF</w:t>
      </w:r>
      <w:r w:rsidR="00AC7BFB" w:rsidRPr="007D2489">
        <w:rPr>
          <w:rFonts w:ascii="Times New Roman" w:hAnsi="Times New Roman"/>
          <w:sz w:val="24"/>
          <w:szCs w:val="24"/>
        </w:rPr>
        <w:t>, I would ask you to make adjustments when I go through some points, if necessary.</w:t>
      </w:r>
    </w:p>
    <w:p w14:paraId="60221E94" w14:textId="77777777" w:rsidR="00946963" w:rsidRDefault="00EC69BF" w:rsidP="00946963">
      <w:pPr>
        <w:tabs>
          <w:tab w:val="left" w:pos="3265"/>
        </w:tabs>
        <w:spacing w:line="360" w:lineRule="auto"/>
        <w:ind w:left="708"/>
        <w:jc w:val="both"/>
        <w:rPr>
          <w:rFonts w:ascii="Times New Roman" w:hAnsi="Times New Roman"/>
          <w:sz w:val="24"/>
          <w:szCs w:val="24"/>
        </w:rPr>
      </w:pPr>
      <w:r w:rsidRPr="007D2489">
        <w:rPr>
          <w:rFonts w:ascii="Times New Roman" w:hAnsi="Times New Roman"/>
          <w:sz w:val="24"/>
          <w:szCs w:val="24"/>
        </w:rPr>
        <w:t xml:space="preserve">The </w:t>
      </w:r>
      <w:r w:rsidR="00D152FF">
        <w:rPr>
          <w:rFonts w:ascii="Times New Roman" w:hAnsi="Times New Roman"/>
          <w:sz w:val="24"/>
          <w:szCs w:val="24"/>
        </w:rPr>
        <w:t>notion</w:t>
      </w:r>
      <w:r w:rsidRPr="007D2489">
        <w:rPr>
          <w:rFonts w:ascii="Times New Roman" w:hAnsi="Times New Roman"/>
          <w:sz w:val="24"/>
          <w:szCs w:val="24"/>
        </w:rPr>
        <w:t xml:space="preserve"> of ideology is very important because it is understood in different ways.  I unexpectedly started engaging with the ideology about eight years ago, and it happened in Chelyabinsk when we discussed the Strategy for the Development of the Chelyabinsk Region until 2035.  There was a </w:t>
      </w:r>
      <w:r w:rsidR="00A9363A">
        <w:rPr>
          <w:rFonts w:ascii="Times New Roman" w:hAnsi="Times New Roman"/>
          <w:sz w:val="24"/>
          <w:szCs w:val="24"/>
        </w:rPr>
        <w:t>statement</w:t>
      </w:r>
      <w:r w:rsidR="00A9363A" w:rsidRPr="00D663E4">
        <w:rPr>
          <w:rFonts w:ascii="Times New Roman" w:hAnsi="Times New Roman"/>
          <w:sz w:val="24"/>
          <w:szCs w:val="24"/>
        </w:rPr>
        <w:t xml:space="preserve"> </w:t>
      </w:r>
      <w:r w:rsidRPr="007D2489">
        <w:rPr>
          <w:rFonts w:ascii="Times New Roman" w:hAnsi="Times New Roman"/>
          <w:sz w:val="24"/>
          <w:szCs w:val="24"/>
        </w:rPr>
        <w:t xml:space="preserve">that </w:t>
      </w:r>
      <w:r w:rsidRPr="007D2489">
        <w:rPr>
          <w:rFonts w:ascii="Times New Roman" w:hAnsi="Times New Roman"/>
          <w:b/>
          <w:bCs/>
          <w:i/>
          <w:iCs/>
          <w:sz w:val="24"/>
          <w:szCs w:val="24"/>
        </w:rPr>
        <w:t>something was missing.</w:t>
      </w:r>
      <w:r w:rsidRPr="007D2489">
        <w:rPr>
          <w:rFonts w:ascii="Times New Roman" w:hAnsi="Times New Roman"/>
          <w:sz w:val="24"/>
          <w:szCs w:val="24"/>
        </w:rPr>
        <w:t xml:space="preserve">  There are always some programs, but nothing works.  And someone said: </w:t>
      </w:r>
      <w:r w:rsidRPr="007D2489">
        <w:rPr>
          <w:rFonts w:ascii="Times New Roman" w:hAnsi="Times New Roman"/>
          <w:b/>
          <w:i/>
          <w:iCs/>
          <w:sz w:val="24"/>
          <w:szCs w:val="24"/>
        </w:rPr>
        <w:t>we lack ideology.</w:t>
      </w:r>
      <w:r w:rsidRPr="007D2489">
        <w:rPr>
          <w:rFonts w:ascii="Times New Roman" w:hAnsi="Times New Roman"/>
          <w:b/>
          <w:sz w:val="24"/>
          <w:szCs w:val="24"/>
        </w:rPr>
        <w:t xml:space="preserve">  </w:t>
      </w:r>
      <w:r w:rsidRPr="007D2489">
        <w:rPr>
          <w:rFonts w:ascii="Times New Roman" w:hAnsi="Times New Roman"/>
          <w:sz w:val="24"/>
          <w:szCs w:val="24"/>
        </w:rPr>
        <w:t xml:space="preserve">What does this mean? What ideology?  And we started to figure it out. </w:t>
      </w:r>
    </w:p>
    <w:p w14:paraId="19C77779" w14:textId="0A14EF04" w:rsidR="00946963" w:rsidRPr="00946963" w:rsidRDefault="00946963" w:rsidP="00946963">
      <w:pPr>
        <w:pStyle w:val="2"/>
        <w:ind w:firstLine="708"/>
        <w:rPr>
          <w:rFonts w:ascii="Times New Roman" w:hAnsi="Times New Roman" w:cs="Times New Roman"/>
          <w:sz w:val="24"/>
          <w:szCs w:val="24"/>
        </w:rPr>
      </w:pPr>
      <w:bookmarkStart w:id="5" w:name="_Toc188815449"/>
      <w:r>
        <w:rPr>
          <w:rFonts w:ascii="Times New Roman" w:hAnsi="Times New Roman" w:cs="Times New Roman"/>
          <w:sz w:val="24"/>
          <w:szCs w:val="24"/>
        </w:rPr>
        <w:t xml:space="preserve">The </w:t>
      </w:r>
      <w:r w:rsidRPr="00946963">
        <w:rPr>
          <w:rStyle w:val="20"/>
        </w:rPr>
        <w:t>notion of ideology (</w:t>
      </w:r>
      <w:r>
        <w:rPr>
          <w:rStyle w:val="20"/>
        </w:rPr>
        <w:t xml:space="preserve">appendix </w:t>
      </w:r>
      <w:r w:rsidRPr="00946963">
        <w:rPr>
          <w:rStyle w:val="20"/>
        </w:rPr>
        <w:t>№. 3)</w:t>
      </w:r>
      <w:bookmarkEnd w:id="5"/>
    </w:p>
    <w:p w14:paraId="00016C2D" w14:textId="1BAD30FA" w:rsidR="00FE1FA2" w:rsidRPr="007D2489" w:rsidRDefault="00FE1FA2"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Now I will have to present </w:t>
      </w:r>
      <w:r w:rsidRPr="00946963">
        <w:rPr>
          <w:rFonts w:ascii="Times New Roman" w:hAnsi="Times New Roman" w:cs="Times New Roman"/>
        </w:rPr>
        <w:t xml:space="preserve">my </w:t>
      </w:r>
      <w:r w:rsidR="00D152FF" w:rsidRPr="00946963">
        <w:rPr>
          <w:rFonts w:ascii="Times New Roman" w:hAnsi="Times New Roman" w:cs="Times New Roman"/>
        </w:rPr>
        <w:t>notion</w:t>
      </w:r>
      <w:r w:rsidRPr="00946963">
        <w:rPr>
          <w:rFonts w:ascii="Times New Roman" w:hAnsi="Times New Roman" w:cs="Times New Roman"/>
        </w:rPr>
        <w:t xml:space="preserve"> of ideology</w:t>
      </w:r>
      <w:r w:rsidRPr="00946963">
        <w:t xml:space="preserve">. </w:t>
      </w:r>
      <w:r w:rsidRPr="007D2489">
        <w:rPr>
          <w:rFonts w:ascii="Times New Roman" w:hAnsi="Times New Roman"/>
          <w:sz w:val="24"/>
          <w:szCs w:val="24"/>
        </w:rPr>
        <w:t xml:space="preserve">But first, I will attempt to briefly outline what ideology is. </w:t>
      </w:r>
    </w:p>
    <w:p w14:paraId="519F9B2A" w14:textId="77777777" w:rsidR="00FE1FA2" w:rsidRPr="007D2489" w:rsidRDefault="00FE1FA2"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Ideology is a set of ideas that I adhere to after critically reflecting on them.  In other words, it is my own critical reflection; no one can impose anything on me, and no one can tell me what my ideology is.  Because ideology is a set of ideas that I have accepted as my own.</w:t>
      </w:r>
    </w:p>
    <w:p w14:paraId="73108986" w14:textId="74F71A74" w:rsidR="00281731" w:rsidRPr="007D2489" w:rsidRDefault="00A9363A"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To</w:t>
      </w:r>
      <w:r w:rsidR="00281731" w:rsidRPr="007D2489">
        <w:rPr>
          <w:rFonts w:ascii="Times New Roman" w:hAnsi="Times New Roman"/>
          <w:sz w:val="24"/>
          <w:szCs w:val="24"/>
        </w:rPr>
        <w:t xml:space="preserve"> accept something as my own, we have come up with a list of questions that one should answer to critically analyze a particular idea and determine how good or bad it is.</w:t>
      </w:r>
    </w:p>
    <w:p w14:paraId="5C78DDA1" w14:textId="77777777" w:rsidR="00FE1FA2" w:rsidRPr="007D2489" w:rsidRDefault="00281731"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After this critical reflection, the ideas you accept become your ideology. Does that make sense?</w:t>
      </w:r>
    </w:p>
    <w:p w14:paraId="23DB3E62" w14:textId="2CCF2AAB" w:rsidR="00281731" w:rsidRPr="0018053C" w:rsidRDefault="00281731"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This is a </w:t>
      </w:r>
      <w:r w:rsidRPr="0018053C">
        <w:rPr>
          <w:rFonts w:ascii="Times New Roman" w:hAnsi="Times New Roman"/>
          <w:sz w:val="24"/>
          <w:szCs w:val="24"/>
        </w:rPr>
        <w:t xml:space="preserve">remarkable French school of thought because Karl Marx claimed that ideology is a false form of thought, effectively burying the </w:t>
      </w:r>
      <w:r w:rsidR="00D152FF" w:rsidRPr="0018053C">
        <w:rPr>
          <w:rFonts w:ascii="Times New Roman" w:hAnsi="Times New Roman"/>
          <w:sz w:val="24"/>
          <w:szCs w:val="24"/>
        </w:rPr>
        <w:t>notion</w:t>
      </w:r>
      <w:r w:rsidRPr="0018053C">
        <w:rPr>
          <w:rFonts w:ascii="Times New Roman" w:hAnsi="Times New Roman"/>
          <w:sz w:val="24"/>
          <w:szCs w:val="24"/>
        </w:rPr>
        <w:t xml:space="preserve"> in that sense. Yet, ideology is all around us; no matter where you turn, you find ideology.</w:t>
      </w:r>
    </w:p>
    <w:p w14:paraId="2CF507B9" w14:textId="23C329F0" w:rsidR="0098408F" w:rsidRPr="0018053C" w:rsidRDefault="0098408F" w:rsidP="00221103">
      <w:pPr>
        <w:tabs>
          <w:tab w:val="left" w:pos="3265"/>
        </w:tabs>
        <w:spacing w:line="360" w:lineRule="auto"/>
        <w:ind w:left="708"/>
        <w:jc w:val="both"/>
        <w:rPr>
          <w:rFonts w:ascii="Times New Roman" w:hAnsi="Times New Roman" w:cs="Times New Roman"/>
          <w:sz w:val="24"/>
          <w:szCs w:val="24"/>
        </w:rPr>
      </w:pPr>
      <w:r w:rsidRPr="0018053C">
        <w:rPr>
          <w:rFonts w:ascii="Times New Roman" w:hAnsi="Times New Roman"/>
          <w:sz w:val="24"/>
          <w:szCs w:val="24"/>
        </w:rPr>
        <w:t xml:space="preserve">We are proponents of the French school of thought from Condillac and Destutt de Tracy, with the </w:t>
      </w:r>
      <w:r w:rsidR="00D152FF" w:rsidRPr="0018053C">
        <w:rPr>
          <w:rFonts w:ascii="Times New Roman" w:hAnsi="Times New Roman"/>
          <w:sz w:val="24"/>
          <w:szCs w:val="24"/>
        </w:rPr>
        <w:t>notion</w:t>
      </w:r>
      <w:r w:rsidRPr="0018053C">
        <w:rPr>
          <w:rFonts w:ascii="Times New Roman" w:hAnsi="Times New Roman"/>
          <w:sz w:val="24"/>
          <w:szCs w:val="24"/>
        </w:rPr>
        <w:t xml:space="preserve"> of ideology that I have just described.</w:t>
      </w:r>
    </w:p>
    <w:p w14:paraId="4F36210B" w14:textId="0D604E35" w:rsidR="009C2709" w:rsidRPr="007D2489" w:rsidRDefault="0098408F" w:rsidP="00221103">
      <w:pPr>
        <w:tabs>
          <w:tab w:val="left" w:pos="3265"/>
        </w:tabs>
        <w:spacing w:line="360" w:lineRule="auto"/>
        <w:ind w:left="708"/>
        <w:jc w:val="both"/>
        <w:rPr>
          <w:rFonts w:ascii="Times New Roman" w:hAnsi="Times New Roman" w:cs="Times New Roman"/>
          <w:sz w:val="24"/>
          <w:szCs w:val="24"/>
        </w:rPr>
      </w:pPr>
      <w:r w:rsidRPr="0018053C">
        <w:rPr>
          <w:rFonts w:ascii="Times New Roman" w:hAnsi="Times New Roman"/>
          <w:sz w:val="24"/>
          <w:szCs w:val="24"/>
        </w:rPr>
        <w:t>Maybe one</w:t>
      </w:r>
      <w:r w:rsidRPr="007D2489">
        <w:rPr>
          <w:rFonts w:ascii="Times New Roman" w:hAnsi="Times New Roman"/>
          <w:sz w:val="24"/>
          <w:szCs w:val="24"/>
        </w:rPr>
        <w:t xml:space="preserve"> day you’ll read </w:t>
      </w:r>
      <w:r w:rsidRPr="007D2489">
        <w:rPr>
          <w:rFonts w:ascii="Times New Roman" w:hAnsi="Times New Roman"/>
          <w:b/>
          <w:bCs/>
          <w:sz w:val="24"/>
          <w:szCs w:val="24"/>
        </w:rPr>
        <w:t>Antoine Destutt de Tracy’s “Elements of Ideology”,</w:t>
      </w:r>
      <w:r w:rsidRPr="007D2489">
        <w:rPr>
          <w:rFonts w:ascii="Times New Roman" w:hAnsi="Times New Roman"/>
          <w:sz w:val="24"/>
          <w:szCs w:val="24"/>
        </w:rPr>
        <w:t xml:space="preserve"> which is a remarkable book.</w:t>
      </w:r>
    </w:p>
    <w:p w14:paraId="6A9E7EDB" w14:textId="1E54D5CB" w:rsidR="009C2709" w:rsidRPr="007D2489" w:rsidRDefault="0098408F"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 xml:space="preserve">He was a handsome musketeer who turned down the opportunity to join Napoleon on his campaign as a brigadier general when he was writing his book “Elements of Ideology”. He wrote it for 12- to 13-year-old French youngsters to help them grow into citizens, sharing insights on how to work with </w:t>
      </w:r>
      <w:r w:rsidR="00A9363A">
        <w:rPr>
          <w:rFonts w:ascii="Times New Roman" w:hAnsi="Times New Roman"/>
          <w:sz w:val="24"/>
          <w:szCs w:val="24"/>
        </w:rPr>
        <w:t>ideas</w:t>
      </w:r>
      <w:r w:rsidRPr="007D2489">
        <w:rPr>
          <w:rFonts w:ascii="Times New Roman" w:hAnsi="Times New Roman"/>
          <w:sz w:val="24"/>
          <w:szCs w:val="24"/>
        </w:rPr>
        <w:t xml:space="preserve">. Despite being a marquis, despite being a general, despite being quite the handsome </w:t>
      </w:r>
      <w:r w:rsidR="00A9363A">
        <w:rPr>
          <w:rFonts w:ascii="Times New Roman" w:hAnsi="Times New Roman"/>
          <w:sz w:val="24"/>
          <w:szCs w:val="24"/>
        </w:rPr>
        <w:t>man</w:t>
      </w:r>
      <w:r w:rsidRPr="007D2489">
        <w:rPr>
          <w:rFonts w:ascii="Times New Roman" w:hAnsi="Times New Roman"/>
          <w:sz w:val="24"/>
          <w:szCs w:val="24"/>
        </w:rPr>
        <w:t xml:space="preserve">. But before that, while sitting in prison, including before his execution, he read a lot to presumably avoid getting anxious. Then he was released a week before the planned execution, while Robespierre and other colleagues were executed.  And this book turned out to be quite captivating for us. </w:t>
      </w:r>
    </w:p>
    <w:p w14:paraId="5D758BEC" w14:textId="77BA0AAE" w:rsidR="009E645E" w:rsidRPr="007D2489" w:rsidRDefault="00E93E25" w:rsidP="00221103">
      <w:pPr>
        <w:tabs>
          <w:tab w:val="left" w:pos="3265"/>
        </w:tabs>
        <w:spacing w:line="360" w:lineRule="auto"/>
        <w:ind w:left="708"/>
        <w:jc w:val="both"/>
        <w:rPr>
          <w:rFonts w:ascii="Times New Roman" w:hAnsi="Times New Roman" w:cs="Times New Roman"/>
          <w:sz w:val="24"/>
          <w:szCs w:val="24"/>
        </w:rPr>
      </w:pPr>
      <w:r>
        <w:rPr>
          <w:rFonts w:ascii="Times New Roman" w:hAnsi="Times New Roman"/>
          <w:sz w:val="24"/>
          <w:szCs w:val="24"/>
        </w:rPr>
        <w:t>O</w:t>
      </w:r>
      <w:r w:rsidR="009E645E" w:rsidRPr="007D2489">
        <w:rPr>
          <w:rFonts w:ascii="Times New Roman" w:hAnsi="Times New Roman"/>
          <w:sz w:val="24"/>
          <w:szCs w:val="24"/>
        </w:rPr>
        <w:t>nce again, ideology is a set of ideas that, after critical reflection, a person accepts as their own, and these ideas drive this person. Because what you have accepted them as your own, it drives you, whether you like it or not.</w:t>
      </w:r>
    </w:p>
    <w:p w14:paraId="0185B9F3" w14:textId="77777777" w:rsidR="009E645E" w:rsidRPr="007D2489" w:rsidRDefault="009E645E"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this sense, there exists a world of ideas that can be divided into valid—I'm not even sure what word to choose—effective ideas that yield results, meaningful from a humanitarian perspective.</w:t>
      </w:r>
    </w:p>
    <w:p w14:paraId="023B5142" w14:textId="5D5FC3B3" w:rsidR="009E645E" w:rsidRPr="0018053C" w:rsidRDefault="009E645E"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On the other hand, there are killer ideas, such as the idea of equality. How many deaths has that idea caused? No other idea has caused as many. When you begin to analyze it, on one hand, it sounds very beautiful—equality, brotherhood, everyone is equal—but when you start analyzing how it came about, how it was used, you arrive at </w:t>
      </w:r>
      <w:r w:rsidRPr="0018053C">
        <w:rPr>
          <w:rFonts w:ascii="Times New Roman" w:hAnsi="Times New Roman"/>
          <w:sz w:val="24"/>
          <w:szCs w:val="24"/>
        </w:rPr>
        <w:t xml:space="preserve">some </w:t>
      </w:r>
      <w:r w:rsidR="0018053C" w:rsidRPr="0018053C">
        <w:rPr>
          <w:rFonts w:ascii="Times New Roman" w:hAnsi="Times New Roman"/>
          <w:sz w:val="24"/>
          <w:szCs w:val="24"/>
        </w:rPr>
        <w:t>certain</w:t>
      </w:r>
      <w:r w:rsidRPr="0018053C">
        <w:rPr>
          <w:rFonts w:ascii="Times New Roman" w:hAnsi="Times New Roman"/>
          <w:sz w:val="24"/>
          <w:szCs w:val="24"/>
        </w:rPr>
        <w:t xml:space="preserve"> conclusions</w:t>
      </w:r>
      <w:r w:rsidR="0018053C">
        <w:rPr>
          <w:rFonts w:ascii="Times New Roman" w:hAnsi="Times New Roman"/>
          <w:sz w:val="24"/>
          <w:szCs w:val="24"/>
        </w:rPr>
        <w:t>…</w:t>
      </w:r>
    </w:p>
    <w:p w14:paraId="38A90A60" w14:textId="77777777" w:rsidR="00B911A8" w:rsidRPr="007D2489" w:rsidRDefault="00B911A8"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Right now, for instance, I’m thinking that everyone should take a look at Japan's strategy for the next hundred years; it's very intriguing. In the bibliography we use, there are a few well-known works that provide certain insights into the activities taking place in different parts of the world across various domains. And I really liked their approach. From one perspective, they understand how powerful the idea of equality is, how much everyone desires to be equal. People desire to be on par with all the geniuses in the world, even if they are fully aware that they are not one. And here the Japanese have brought forward the idea of fair inequality.</w:t>
      </w:r>
    </w:p>
    <w:p w14:paraId="5E909B94" w14:textId="3738A7DA" w:rsidR="00CC61A6" w:rsidRPr="00CC61A6" w:rsidRDefault="007D6A84" w:rsidP="00221103">
      <w:pPr>
        <w:tabs>
          <w:tab w:val="left" w:pos="3265"/>
        </w:tabs>
        <w:spacing w:line="360" w:lineRule="auto"/>
        <w:ind w:left="708"/>
        <w:jc w:val="both"/>
        <w:rPr>
          <w:rFonts w:ascii="Times New Roman" w:hAnsi="Times New Roman"/>
          <w:sz w:val="24"/>
          <w:szCs w:val="24"/>
        </w:rPr>
      </w:pPr>
      <w:r w:rsidRPr="007D2489">
        <w:rPr>
          <w:rFonts w:ascii="Times New Roman" w:hAnsi="Times New Roman"/>
          <w:sz w:val="24"/>
          <w:szCs w:val="24"/>
        </w:rPr>
        <w:t>I even want to illustrate this, since we are engaged in education and are building this particular ontology. At one point, I asked my youngest daughter: “T, what is equality?”  And she replied: “Dad, you're being very strange; equality is a very simple thing.”  She said to me: “Please draw some musical notes.”   I said:   “Okay, I drew them”</w:t>
      </w:r>
    </w:p>
    <w:p w14:paraId="55C2B1B9" w14:textId="16522670" w:rsidR="00CC61A6" w:rsidRDefault="00CC61A6" w:rsidP="00221103">
      <w:pPr>
        <w:tabs>
          <w:tab w:val="left" w:pos="3265"/>
        </w:tabs>
        <w:spacing w:line="360" w:lineRule="auto"/>
        <w:ind w:left="708"/>
        <w:jc w:val="both"/>
        <w:rPr>
          <w:rFonts w:ascii="Times New Roman" w:hAnsi="Times New Roman"/>
          <w:sz w:val="24"/>
          <w:szCs w:val="24"/>
          <w:lang w:val="ru-RU"/>
        </w:rPr>
      </w:pPr>
      <w:r w:rsidRPr="00CC61A6">
        <w:rPr>
          <w:rFonts w:ascii="Times New Roman" w:hAnsi="Times New Roman"/>
          <w:noProof/>
          <w:sz w:val="24"/>
          <w:szCs w:val="24"/>
          <w:lang w:val="ru-RU" w:eastAsia="ru-RU"/>
        </w:rPr>
        <w:lastRenderedPageBreak/>
        <w:drawing>
          <wp:inline distT="0" distB="0" distL="0" distR="0" wp14:anchorId="689952C7" wp14:editId="46FC342D">
            <wp:extent cx="3648075" cy="742950"/>
            <wp:effectExtent l="0" t="0" r="9525" b="0"/>
            <wp:docPr id="1397163565" name="Рисунок 1" descr="Изображение выглядит как линия, зарисовка, антен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3565" name="Рисунок 1" descr="Изображение выглядит как линия, зарисовка, антенна&#10;&#10;Автоматически созданное описание"/>
                    <pic:cNvPicPr/>
                  </pic:nvPicPr>
                  <pic:blipFill>
                    <a:blip r:embed="rId9"/>
                    <a:stretch>
                      <a:fillRect/>
                    </a:stretch>
                  </pic:blipFill>
                  <pic:spPr>
                    <a:xfrm>
                      <a:off x="0" y="0"/>
                      <a:ext cx="3648075" cy="742950"/>
                    </a:xfrm>
                    <a:prstGeom prst="rect">
                      <a:avLst/>
                    </a:prstGeom>
                  </pic:spPr>
                </pic:pic>
              </a:graphicData>
            </a:graphic>
          </wp:inline>
        </w:drawing>
      </w:r>
    </w:p>
    <w:p w14:paraId="042A6469" w14:textId="77777777" w:rsidR="00F26F8C" w:rsidRDefault="007D6A84" w:rsidP="00221103">
      <w:pPr>
        <w:tabs>
          <w:tab w:val="left" w:pos="3265"/>
        </w:tabs>
        <w:spacing w:line="360" w:lineRule="auto"/>
        <w:ind w:left="708"/>
        <w:jc w:val="both"/>
        <w:rPr>
          <w:rFonts w:ascii="Times New Roman" w:hAnsi="Times New Roman"/>
          <w:sz w:val="24"/>
          <w:szCs w:val="24"/>
        </w:rPr>
      </w:pPr>
      <w:r w:rsidRPr="007D2489">
        <w:rPr>
          <w:rFonts w:ascii="Times New Roman" w:hAnsi="Times New Roman"/>
          <w:sz w:val="24"/>
          <w:szCs w:val="24"/>
        </w:rPr>
        <w:t xml:space="preserve">  And she remarked: “Well, people are like notes. Equality is when you align everything with the lowest note, got it?”  Then I asked her: “T, what’s to be done with the others?” And she answered:  “Oh, you have to cut and shorten them</w:t>
      </w:r>
      <w:r w:rsidRPr="0018053C">
        <w:rPr>
          <w:rFonts w:ascii="Times New Roman" w:hAnsi="Times New Roman"/>
          <w:sz w:val="24"/>
          <w:szCs w:val="24"/>
        </w:rPr>
        <w:t>.”  Shorten them—where are you rushing off to!</w:t>
      </w:r>
    </w:p>
    <w:p w14:paraId="38E90058" w14:textId="0525C7AC" w:rsidR="00F26F8C" w:rsidRDefault="00F26F8C" w:rsidP="00221103">
      <w:pPr>
        <w:tabs>
          <w:tab w:val="left" w:pos="3265"/>
        </w:tabs>
        <w:spacing w:line="360" w:lineRule="auto"/>
        <w:ind w:left="708"/>
        <w:jc w:val="both"/>
        <w:rPr>
          <w:rFonts w:ascii="Times New Roman" w:hAnsi="Times New Roman"/>
          <w:sz w:val="24"/>
          <w:szCs w:val="24"/>
        </w:rPr>
      </w:pPr>
      <w:r w:rsidRPr="00F26F8C">
        <w:rPr>
          <w:rFonts w:ascii="Times New Roman" w:hAnsi="Times New Roman"/>
          <w:noProof/>
          <w:sz w:val="24"/>
          <w:szCs w:val="24"/>
          <w:lang w:val="ru-RU" w:eastAsia="ru-RU"/>
        </w:rPr>
        <w:drawing>
          <wp:inline distT="0" distB="0" distL="0" distR="0" wp14:anchorId="1569D7C5" wp14:editId="0AE06176">
            <wp:extent cx="3982517" cy="758190"/>
            <wp:effectExtent l="0" t="0" r="0" b="3810"/>
            <wp:docPr id="495983901" name="Рисунок 1" descr="Изображение выглядит как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83901" name="Рисунок 1" descr="Изображение выглядит как линия&#10;&#10;Автоматически созданное описание"/>
                    <pic:cNvPicPr/>
                  </pic:nvPicPr>
                  <pic:blipFill>
                    <a:blip r:embed="rId10"/>
                    <a:stretch>
                      <a:fillRect/>
                    </a:stretch>
                  </pic:blipFill>
                  <pic:spPr>
                    <a:xfrm>
                      <a:off x="0" y="0"/>
                      <a:ext cx="4065040" cy="773901"/>
                    </a:xfrm>
                    <a:prstGeom prst="rect">
                      <a:avLst/>
                    </a:prstGeom>
                  </pic:spPr>
                </pic:pic>
              </a:graphicData>
            </a:graphic>
          </wp:inline>
        </w:drawing>
      </w:r>
      <w:r w:rsidR="007D6A84" w:rsidRPr="007D2489">
        <w:rPr>
          <w:rFonts w:ascii="Times New Roman" w:hAnsi="Times New Roman"/>
          <w:sz w:val="24"/>
          <w:szCs w:val="24"/>
        </w:rPr>
        <w:t xml:space="preserve"> </w:t>
      </w:r>
    </w:p>
    <w:p w14:paraId="47FFC918" w14:textId="335AAE99" w:rsidR="007D6A84" w:rsidRPr="007D2489" w:rsidRDefault="007D6A84"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That's what equality is: everyone is equal, and if you don't manage to hide your head, they’ll chop it off. </w:t>
      </w:r>
    </w:p>
    <w:p w14:paraId="3AD2827F" w14:textId="77777777" w:rsidR="0022570B" w:rsidRPr="007D2489" w:rsidRDefault="0022570B"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does education mean in this diagram?  Colleagues, what do you think? So, equality is a forced alignment to the lowest. That's what my daughter says; she might be wrong, but I liked it a lot. She's likely to be smart.</w:t>
      </w:r>
    </w:p>
    <w:p w14:paraId="38E527BE" w14:textId="7A9244BF" w:rsidR="0022570B" w:rsidRPr="007D2489" w:rsidRDefault="0022570B"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what is education if we accept such a </w:t>
      </w:r>
      <w:r w:rsidR="00D152FF">
        <w:rPr>
          <w:rFonts w:ascii="Times New Roman" w:hAnsi="Times New Roman"/>
          <w:sz w:val="24"/>
          <w:szCs w:val="24"/>
        </w:rPr>
        <w:t>notion</w:t>
      </w:r>
      <w:r w:rsidRPr="007D2489">
        <w:rPr>
          <w:rFonts w:ascii="Times New Roman" w:hAnsi="Times New Roman"/>
          <w:sz w:val="24"/>
          <w:szCs w:val="24"/>
        </w:rPr>
        <w:t xml:space="preserve">? It is the opposite action—an enforced pull towards the higher, but at the same time, no heads are chopped off, because everyone has the right to stop and self-determine, to say, “I won’t go further; this level is enough for me; I can fit into society in one position or another.” And that is </w:t>
      </w:r>
      <w:r w:rsidR="00333703" w:rsidRPr="007D2489">
        <w:rPr>
          <w:rFonts w:ascii="Times New Roman" w:hAnsi="Times New Roman"/>
          <w:sz w:val="24"/>
          <w:szCs w:val="24"/>
        </w:rPr>
        <w:t>a</w:t>
      </w:r>
      <w:r w:rsidR="00333703">
        <w:rPr>
          <w:rFonts w:ascii="Times New Roman" w:hAnsi="Times New Roman"/>
          <w:sz w:val="24"/>
          <w:szCs w:val="24"/>
        </w:rPr>
        <w:t>dequate</w:t>
      </w:r>
      <w:r w:rsidRPr="007D2489">
        <w:rPr>
          <w:rFonts w:ascii="Times New Roman" w:hAnsi="Times New Roman"/>
          <w:sz w:val="24"/>
          <w:szCs w:val="24"/>
        </w:rPr>
        <w:t xml:space="preserve"> self-determination. But the </w:t>
      </w:r>
      <w:r w:rsidR="00333703">
        <w:rPr>
          <w:rFonts w:ascii="Times New Roman" w:hAnsi="Times New Roman"/>
          <w:sz w:val="24"/>
          <w:szCs w:val="24"/>
        </w:rPr>
        <w:t>objective</w:t>
      </w:r>
      <w:r w:rsidRPr="007D2489">
        <w:rPr>
          <w:rFonts w:ascii="Times New Roman" w:hAnsi="Times New Roman"/>
          <w:sz w:val="24"/>
          <w:szCs w:val="24"/>
        </w:rPr>
        <w:t xml:space="preserve"> of educators, in this case, is to pull them up by their hair until they scream and say, “That's enough!”</w:t>
      </w:r>
    </w:p>
    <w:p w14:paraId="4A326330" w14:textId="77777777" w:rsidR="00B07581" w:rsidRPr="007D2489" w:rsidRDefault="00B07581"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By the way, those who timely self-determine at various stages tend to move further afterward. And those who do not accept the need for stops and continue flying end up crashing.  </w:t>
      </w:r>
    </w:p>
    <w:p w14:paraId="0A140700" w14:textId="5D18C78D" w:rsidR="00B07581" w:rsidRPr="007D2489" w:rsidRDefault="00B07581" w:rsidP="00221103">
      <w:pPr>
        <w:tabs>
          <w:tab w:val="left" w:pos="326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Is the </w:t>
      </w:r>
      <w:r w:rsidR="00D152FF">
        <w:rPr>
          <w:rFonts w:ascii="Times New Roman" w:hAnsi="Times New Roman"/>
          <w:sz w:val="24"/>
          <w:szCs w:val="24"/>
        </w:rPr>
        <w:t>notion</w:t>
      </w:r>
      <w:r w:rsidRPr="007D2489">
        <w:rPr>
          <w:rFonts w:ascii="Times New Roman" w:hAnsi="Times New Roman"/>
          <w:sz w:val="24"/>
          <w:szCs w:val="24"/>
        </w:rPr>
        <w:t xml:space="preserve"> clear?   That's the idea of equality and the idea of education.   And we can argue to the point of exhaustion about what equality is and whether it’s good or bad.  Just think, if you were to enter a large auditorium now and declare the </w:t>
      </w:r>
      <w:r w:rsidR="00D152FF">
        <w:rPr>
          <w:rFonts w:ascii="Times New Roman" w:hAnsi="Times New Roman"/>
          <w:sz w:val="24"/>
          <w:szCs w:val="24"/>
        </w:rPr>
        <w:t>notion</w:t>
      </w:r>
      <w:r w:rsidRPr="007D2489">
        <w:rPr>
          <w:rFonts w:ascii="Times New Roman" w:hAnsi="Times New Roman"/>
          <w:sz w:val="24"/>
          <w:szCs w:val="24"/>
        </w:rPr>
        <w:t xml:space="preserve"> of equality is disgusting, you’d create such a stir that you'd be bombarded with rotten eggs instantly. I was surprised that not a single one has come my way yet.</w:t>
      </w:r>
    </w:p>
    <w:p w14:paraId="6C454AC0" w14:textId="5DDD876C" w:rsidR="009F5D55" w:rsidRDefault="00DD3EB9" w:rsidP="00221103">
      <w:pPr>
        <w:tabs>
          <w:tab w:val="left" w:pos="3742"/>
        </w:tabs>
        <w:spacing w:line="360" w:lineRule="auto"/>
        <w:ind w:left="708"/>
        <w:jc w:val="both"/>
        <w:rPr>
          <w:rFonts w:ascii="Times New Roman" w:hAnsi="Times New Roman"/>
          <w:sz w:val="24"/>
          <w:szCs w:val="24"/>
        </w:rPr>
      </w:pPr>
      <w:r w:rsidRPr="007D2489">
        <w:rPr>
          <w:rFonts w:ascii="Times New Roman" w:hAnsi="Times New Roman"/>
          <w:sz w:val="24"/>
          <w:szCs w:val="24"/>
        </w:rPr>
        <w:t>Is the</w:t>
      </w:r>
      <w:r w:rsidR="00333703">
        <w:rPr>
          <w:rFonts w:ascii="Times New Roman" w:hAnsi="Times New Roman"/>
          <w:sz w:val="24"/>
          <w:szCs w:val="24"/>
        </w:rPr>
        <w:t xml:space="preserve"> </w:t>
      </w:r>
      <w:r w:rsidR="00D152FF">
        <w:rPr>
          <w:rFonts w:ascii="Times New Roman" w:hAnsi="Times New Roman"/>
          <w:sz w:val="24"/>
          <w:szCs w:val="24"/>
        </w:rPr>
        <w:t>notion</w:t>
      </w:r>
      <w:r w:rsidR="00333703">
        <w:rPr>
          <w:rFonts w:ascii="Times New Roman" w:hAnsi="Times New Roman"/>
          <w:sz w:val="24"/>
          <w:szCs w:val="24"/>
        </w:rPr>
        <w:t xml:space="preserve"> of</w:t>
      </w:r>
      <w:r w:rsidRPr="007D2489">
        <w:rPr>
          <w:rFonts w:ascii="Times New Roman" w:hAnsi="Times New Roman"/>
          <w:sz w:val="24"/>
          <w:szCs w:val="24"/>
        </w:rPr>
        <w:t xml:space="preserve"> ideology clear? But give me the definition of ideology one more time, and then we will </w:t>
      </w:r>
      <w:r w:rsidR="009F5D55">
        <w:rPr>
          <w:rFonts w:ascii="Times New Roman" w:hAnsi="Times New Roman"/>
          <w:sz w:val="24"/>
          <w:szCs w:val="24"/>
        </w:rPr>
        <w:t xml:space="preserve">move on to the next point </w:t>
      </w:r>
      <w:r w:rsidRPr="007D2489">
        <w:rPr>
          <w:rFonts w:ascii="Times New Roman" w:hAnsi="Times New Roman"/>
          <w:sz w:val="24"/>
          <w:szCs w:val="24"/>
        </w:rPr>
        <w:t xml:space="preserve"> </w:t>
      </w:r>
    </w:p>
    <w:p w14:paraId="0AA56469" w14:textId="70668BF5" w:rsidR="009F5D55" w:rsidRDefault="009F5D55" w:rsidP="00221103">
      <w:pPr>
        <w:tabs>
          <w:tab w:val="left" w:pos="3742"/>
        </w:tabs>
        <w:spacing w:line="360" w:lineRule="auto"/>
        <w:ind w:left="708"/>
        <w:jc w:val="both"/>
        <w:rPr>
          <w:rFonts w:ascii="Times New Roman" w:hAnsi="Times New Roman"/>
          <w:sz w:val="24"/>
          <w:szCs w:val="24"/>
        </w:rPr>
      </w:pPr>
    </w:p>
    <w:p w14:paraId="3D5D4751" w14:textId="39519A9E" w:rsidR="00DD3EB9" w:rsidRPr="007D2489" w:rsidRDefault="00DD3EB9" w:rsidP="00221103">
      <w:pPr>
        <w:tabs>
          <w:tab w:val="left" w:pos="374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 Here is another asterisk. Do you understand what is depicted, colleagues?</w:t>
      </w:r>
    </w:p>
    <w:p w14:paraId="3E85D0BB" w14:textId="767B9A25" w:rsidR="007649E9" w:rsidRPr="00333703" w:rsidRDefault="00826458" w:rsidP="002211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AN</w:t>
      </w:r>
      <w:r w:rsidR="00333703" w:rsidRPr="00333703">
        <w:rPr>
          <w:rFonts w:ascii="Times New Roman" w:hAnsi="Times New Roman"/>
          <w:sz w:val="24"/>
          <w:szCs w:val="24"/>
          <w:u w:val="single"/>
        </w:rPr>
        <w:t>F</w:t>
      </w:r>
      <w:r w:rsidR="00333703" w:rsidRPr="00333703">
        <w:rPr>
          <w:rFonts w:ascii="Times New Roman" w:hAnsi="Times New Roman"/>
          <w:sz w:val="24"/>
          <w:szCs w:val="24"/>
          <w:u w:val="single"/>
          <w:lang w:val="ru-RU"/>
        </w:rPr>
        <w:t>:</w:t>
      </w:r>
      <w:r w:rsidRPr="00333703">
        <w:rPr>
          <w:rFonts w:ascii="Times New Roman" w:hAnsi="Times New Roman"/>
          <w:sz w:val="24"/>
          <w:szCs w:val="24"/>
          <w:u w:val="single"/>
        </w:rPr>
        <w:t xml:space="preserve"> </w:t>
      </w:r>
    </w:p>
    <w:p w14:paraId="2EA57BC3" w14:textId="77777777" w:rsidR="00DD3EB9" w:rsidRPr="007D2489" w:rsidRDefault="00DD3EB9" w:rsidP="00221103">
      <w:pPr>
        <w:tabs>
          <w:tab w:val="left" w:pos="374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 cool-headed evaluation, as it were, simply take the time to note different ideas, including those of equality, and honestly ask yourself: which idea among those you've listed has been the most costly to humanity? That’s a clear question, isn’t it? Which has caused the highest number of deaths, bloodshed, misery, etc.? And you will be surprised to find that the idea of equality, in this sense, is the bloodiest in its realization.  It looks nice in theory, but in practice, it has brought humanity a disproportionate amount of suffering compared to others.</w:t>
      </w:r>
    </w:p>
    <w:p w14:paraId="1D89BBE9" w14:textId="77777777" w:rsidR="007649E9" w:rsidRPr="00333703" w:rsidRDefault="00826458" w:rsidP="00221103">
      <w:pPr>
        <w:tabs>
          <w:tab w:val="left" w:pos="3742"/>
        </w:tabs>
        <w:spacing w:line="360" w:lineRule="auto"/>
        <w:ind w:left="708"/>
        <w:jc w:val="both"/>
        <w:rPr>
          <w:rFonts w:ascii="Times New Roman" w:hAnsi="Times New Roman" w:cs="Times New Roman"/>
          <w:bCs/>
          <w:sz w:val="24"/>
          <w:szCs w:val="24"/>
          <w:u w:val="single"/>
        </w:rPr>
      </w:pPr>
      <w:r w:rsidRPr="00333703">
        <w:rPr>
          <w:rFonts w:ascii="Times New Roman" w:hAnsi="Times New Roman"/>
          <w:bCs/>
          <w:sz w:val="24"/>
          <w:szCs w:val="24"/>
          <w:u w:val="single"/>
        </w:rPr>
        <w:t xml:space="preserve">RAG </w:t>
      </w:r>
    </w:p>
    <w:p w14:paraId="47FAABD7" w14:textId="77777777" w:rsidR="002A33E9" w:rsidRPr="007D2489" w:rsidRDefault="002A33E9" w:rsidP="00221103">
      <w:pPr>
        <w:tabs>
          <w:tab w:val="left" w:pos="374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Let’s not push the audience.</w:t>
      </w:r>
    </w:p>
    <w:p w14:paraId="769F3AE8" w14:textId="0ECF4C09" w:rsidR="007649E9" w:rsidRPr="00333703" w:rsidRDefault="00333703" w:rsidP="003337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ANF</w:t>
      </w:r>
      <w:r w:rsidRPr="00D663E4">
        <w:rPr>
          <w:rFonts w:ascii="Times New Roman" w:hAnsi="Times New Roman"/>
          <w:sz w:val="24"/>
          <w:szCs w:val="24"/>
          <w:u w:val="single"/>
        </w:rPr>
        <w:t>:</w:t>
      </w:r>
      <w:r w:rsidRPr="00333703">
        <w:rPr>
          <w:rFonts w:ascii="Times New Roman" w:hAnsi="Times New Roman"/>
          <w:sz w:val="24"/>
          <w:szCs w:val="24"/>
          <w:u w:val="single"/>
        </w:rPr>
        <w:t xml:space="preserve"> </w:t>
      </w:r>
    </w:p>
    <w:p w14:paraId="55A3D462" w14:textId="77777777" w:rsidR="00AE77F2" w:rsidRPr="007D2489" w:rsidRDefault="002A33E9" w:rsidP="00221103">
      <w:pPr>
        <w:tabs>
          <w:tab w:val="left" w:pos="374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No, I’m just saying, check for yourself, sit down and calculate. </w:t>
      </w:r>
    </w:p>
    <w:p w14:paraId="2F685311" w14:textId="5BF35112" w:rsidR="007F03AC" w:rsidRPr="0018053C" w:rsidRDefault="007C4BD4" w:rsidP="0018053C">
      <w:pPr>
        <w:pStyle w:val="a3"/>
        <w:tabs>
          <w:tab w:val="left" w:pos="4100"/>
        </w:tabs>
        <w:spacing w:line="360" w:lineRule="auto"/>
        <w:ind w:left="708"/>
        <w:jc w:val="both"/>
        <w:rPr>
          <w:rFonts w:ascii="Times New Roman" w:hAnsi="Times New Roman" w:cs="Times New Roman"/>
          <w:sz w:val="24"/>
          <w:szCs w:val="24"/>
          <w:lang w:val="ru-RU"/>
        </w:rPr>
      </w:pPr>
      <w:r w:rsidRPr="00227E38">
        <w:rPr>
          <w:rFonts w:ascii="Times New Roman" w:hAnsi="Times New Roman"/>
          <w:sz w:val="24"/>
          <w:szCs w:val="24"/>
          <w:u w:val="single"/>
        </w:rPr>
        <w:t>RAG</w:t>
      </w:r>
      <w:r w:rsidRPr="007C4BD4">
        <w:rPr>
          <w:rFonts w:ascii="Times New Roman" w:hAnsi="Times New Roman"/>
          <w:sz w:val="24"/>
          <w:szCs w:val="24"/>
          <w:u w:val="single"/>
        </w:rPr>
        <w:t>:</w:t>
      </w:r>
    </w:p>
    <w:p w14:paraId="2AC296EA" w14:textId="65EE60D1" w:rsidR="007F03AC" w:rsidRPr="00D663E4" w:rsidRDefault="002A33E9" w:rsidP="007F03AC">
      <w:pPr>
        <w:tabs>
          <w:tab w:val="left" w:pos="3742"/>
        </w:tabs>
        <w:spacing w:line="360" w:lineRule="auto"/>
        <w:ind w:left="708"/>
        <w:jc w:val="both"/>
        <w:rPr>
          <w:rFonts w:ascii="Times New Roman" w:hAnsi="Times New Roman"/>
          <w:sz w:val="24"/>
          <w:szCs w:val="24"/>
        </w:rPr>
      </w:pPr>
      <w:r w:rsidRPr="007D2489">
        <w:rPr>
          <w:rFonts w:ascii="Times New Roman" w:hAnsi="Times New Roman"/>
          <w:sz w:val="24"/>
          <w:szCs w:val="24"/>
        </w:rPr>
        <w:t>Once again, I repeat that we have created a guide to critically reflecting on ideas; if anyone wants to take a look, we've written 15 questions to ask yourself about ideas</w:t>
      </w:r>
      <w:r w:rsidR="0018053C" w:rsidRPr="0018053C">
        <w:rPr>
          <w:rFonts w:ascii="Times New Roman" w:hAnsi="Times New Roman"/>
          <w:sz w:val="24"/>
          <w:szCs w:val="24"/>
        </w:rPr>
        <w:t xml:space="preserve"> (</w:t>
      </w:r>
      <w:r w:rsidR="0018053C">
        <w:rPr>
          <w:rFonts w:ascii="Times New Roman" w:hAnsi="Times New Roman"/>
          <w:sz w:val="24"/>
          <w:szCs w:val="24"/>
        </w:rPr>
        <w:t xml:space="preserve">appendix </w:t>
      </w:r>
      <w:r w:rsidR="0018053C" w:rsidRPr="0018053C">
        <w:rPr>
          <w:rFonts w:ascii="Times New Roman" w:hAnsi="Times New Roman"/>
          <w:sz w:val="24"/>
          <w:szCs w:val="24"/>
        </w:rPr>
        <w:t xml:space="preserve">№. </w:t>
      </w:r>
      <w:r w:rsidR="0018053C" w:rsidRPr="00D663E4">
        <w:rPr>
          <w:rFonts w:ascii="Times New Roman" w:hAnsi="Times New Roman"/>
          <w:sz w:val="24"/>
          <w:szCs w:val="24"/>
        </w:rPr>
        <w:t>12)</w:t>
      </w:r>
      <w:r w:rsidRPr="007D2489">
        <w:rPr>
          <w:rFonts w:ascii="Times New Roman" w:hAnsi="Times New Roman"/>
          <w:sz w:val="24"/>
          <w:szCs w:val="24"/>
        </w:rPr>
        <w:t xml:space="preserve">. But they are quite complex and require analysis: how the idea came about, under what conditions, what actions it has produced, etc., in other words, a whole range of inquiries. Critical analysis is a complex task that requires education. </w:t>
      </w:r>
    </w:p>
    <w:p w14:paraId="2C12F03D" w14:textId="77777777" w:rsidR="009A3269" w:rsidRPr="007D2489" w:rsidRDefault="002A33E9" w:rsidP="00221103">
      <w:pPr>
        <w:tabs>
          <w:tab w:val="left" w:pos="374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this sense, it is very easy to impose an idea on an uneducated person; there are plenty of shamans for that. Even I, probably with my not-so-superhuman level of education, could easily impose 5 or 6 ideas on an audience, especially a poorly educated one. But I, thank God, don’t engage in such vile acts. I would like everyone to be able to answer the 15 questions that we have prepared for the critical reflection on ideas.</w:t>
      </w:r>
    </w:p>
    <w:p w14:paraId="6D970FE0" w14:textId="3FFE66DF" w:rsidR="00914224" w:rsidRPr="007D2489" w:rsidRDefault="00914224" w:rsidP="00221103">
      <w:pPr>
        <w:tabs>
          <w:tab w:val="left" w:pos="374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what is illustrated here? The </w:t>
      </w:r>
      <w:r w:rsidR="00D152FF">
        <w:rPr>
          <w:rFonts w:ascii="Times New Roman" w:hAnsi="Times New Roman"/>
          <w:sz w:val="24"/>
          <w:szCs w:val="24"/>
        </w:rPr>
        <w:t>notion</w:t>
      </w:r>
      <w:r w:rsidRPr="007D2489">
        <w:rPr>
          <w:rFonts w:ascii="Times New Roman" w:hAnsi="Times New Roman"/>
          <w:sz w:val="24"/>
          <w:szCs w:val="24"/>
        </w:rPr>
        <w:t xml:space="preserve"> of ideology. What do these circles mean? </w:t>
      </w:r>
    </w:p>
    <w:p w14:paraId="5748FBA9" w14:textId="77777777" w:rsidR="00006882" w:rsidRPr="007D2489" w:rsidRDefault="00006882" w:rsidP="00221103">
      <w:pPr>
        <w:tabs>
          <w:tab w:val="left" w:pos="374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From the audience:</w:t>
      </w:r>
    </w:p>
    <w:p w14:paraId="25EB62D4" w14:textId="77777777" w:rsidR="00B03CF1" w:rsidRPr="007D2489" w:rsidRDefault="00B03CF1" w:rsidP="00221103">
      <w:pPr>
        <w:tabs>
          <w:tab w:val="left" w:pos="374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here's the </w:t>
      </w:r>
      <w:r w:rsidRPr="007D2489">
        <w:rPr>
          <w:rFonts w:ascii="Times New Roman" w:hAnsi="Times New Roman"/>
          <w:b/>
          <w:bCs/>
          <w:sz w:val="24"/>
          <w:szCs w:val="24"/>
        </w:rPr>
        <w:t>question</w:t>
      </w:r>
      <w:r w:rsidRPr="007D2489">
        <w:rPr>
          <w:rFonts w:ascii="Times New Roman" w:hAnsi="Times New Roman"/>
          <w:sz w:val="24"/>
          <w:szCs w:val="24"/>
        </w:rPr>
        <w:t>: “Is the principle of equality applicable in education?”</w:t>
      </w:r>
    </w:p>
    <w:p w14:paraId="523B3016" w14:textId="32105F9F"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lastRenderedPageBreak/>
        <w:t>RAG</w:t>
      </w:r>
      <w:r w:rsidRPr="00D663E4">
        <w:rPr>
          <w:rFonts w:ascii="Times New Roman" w:hAnsi="Times New Roman"/>
          <w:sz w:val="24"/>
          <w:szCs w:val="24"/>
          <w:u w:val="single"/>
        </w:rPr>
        <w:t>:</w:t>
      </w:r>
    </w:p>
    <w:p w14:paraId="43B0AA5D" w14:textId="77777777" w:rsidR="007E2CD0" w:rsidRPr="007D2489" w:rsidRDefault="00B03CF1" w:rsidP="00221103">
      <w:pPr>
        <w:tabs>
          <w:tab w:val="left" w:pos="243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 absolutely not! I have just answered this question. Education is a forced pulling upwards. What principles of equality are there?  That doesn’t mean I don’t provide these levels. Take my favorite topic, WorldSkills, where we will discuss how technology allows, though it may not sound nice, to teach a monkey to do work, let alone a human. Those who act thoughtfully, using this technology, can easily have 10 professions and be normal members of society.  But this is not the idea of equality, colleagues! It allows you to stop at whatever level you want. And I, as someone who is involved in education, will pull you up. I hate this equality.</w:t>
      </w:r>
    </w:p>
    <w:p w14:paraId="6B847A9D" w14:textId="77777777" w:rsidR="007E2CD0" w:rsidRPr="007D2489" w:rsidRDefault="007E2CD0" w:rsidP="00221103">
      <w:pPr>
        <w:tabs>
          <w:tab w:val="left" w:pos="243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There are no two identical people in the education system. We will touch on this topic again when we discuss higher education, and individual trajectories as an element of higher education, since it is often discussed separately, which is foolish. I read that there was a meeting with rectors, or what’s the correct term?  Who teaches Russian here? Found a way out, in a meeting with a group of rectors from a number of Russian universities, I discussed the model of higher education, and at the end, they approached me and said they were already working this way. I asked, “How come?” They said, “We just need to choose 5 trajectories for students, and we will send them along those paths.” I asked one of them, “How many students do you have?” He replied, “20,000.” And I responded, “That's 20,000 individual trajectories. And remember, write it down on your forehead!</w:t>
      </w:r>
    </w:p>
    <w:p w14:paraId="5460C827" w14:textId="77777777" w:rsidR="005B0B86" w:rsidRPr="007D2489" w:rsidRDefault="009A4EB9" w:rsidP="00221103">
      <w:pPr>
        <w:tabs>
          <w:tab w:val="left" w:pos="243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 individual trajectory is an individual trajectory, and in education, there are no two identical people.” But there are technologies that allow mastering professions; everyone can master them.  We must ensure this in any case.</w:t>
      </w:r>
    </w:p>
    <w:p w14:paraId="1FEB6865" w14:textId="77777777" w:rsidR="009A4EB9" w:rsidRPr="007D2489" w:rsidRDefault="005B0B86" w:rsidP="00221103">
      <w:pPr>
        <w:tabs>
          <w:tab w:val="left" w:pos="243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If I’m pulling someone up, it does not mean that I haven't managed to bring the others to a certain level. I can build such a structure if I urgently need 5-6 people to tackle super tasks.  But that's a one-time structure, a specific form of work that allows us to filter and identify a certain elite. But this is just one of the forms; it's normal for solving specific tasks.  Did I answer your question?</w:t>
      </w:r>
    </w:p>
    <w:p w14:paraId="2510B792" w14:textId="77777777" w:rsidR="00006882" w:rsidRPr="007F03AC" w:rsidRDefault="00006882" w:rsidP="00221103">
      <w:pPr>
        <w:tabs>
          <w:tab w:val="left" w:pos="2431"/>
        </w:tabs>
        <w:spacing w:line="360" w:lineRule="auto"/>
        <w:ind w:left="708"/>
        <w:jc w:val="both"/>
        <w:rPr>
          <w:rFonts w:ascii="Times New Roman" w:hAnsi="Times New Roman" w:cs="Times New Roman"/>
          <w:sz w:val="24"/>
          <w:szCs w:val="24"/>
          <w:u w:val="single"/>
        </w:rPr>
      </w:pPr>
      <w:r w:rsidRPr="007F03AC">
        <w:rPr>
          <w:rFonts w:ascii="Times New Roman" w:hAnsi="Times New Roman"/>
          <w:sz w:val="24"/>
          <w:szCs w:val="24"/>
          <w:u w:val="single"/>
        </w:rPr>
        <w:t xml:space="preserve">From the audience: </w:t>
      </w:r>
    </w:p>
    <w:p w14:paraId="0D5F1D74" w14:textId="77777777" w:rsidR="005B0B86" w:rsidRPr="007D2489" w:rsidRDefault="005B0B86" w:rsidP="00221103">
      <w:pPr>
        <w:tabs>
          <w:tab w:val="left" w:pos="243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There’s another </w:t>
      </w:r>
      <w:r w:rsidRPr="007D2489">
        <w:rPr>
          <w:rFonts w:ascii="Times New Roman" w:hAnsi="Times New Roman"/>
          <w:b/>
          <w:bCs/>
          <w:sz w:val="24"/>
          <w:szCs w:val="24"/>
        </w:rPr>
        <w:t>question</w:t>
      </w:r>
      <w:r w:rsidRPr="007D2489">
        <w:rPr>
          <w:rFonts w:ascii="Times New Roman" w:hAnsi="Times New Roman"/>
          <w:sz w:val="24"/>
          <w:szCs w:val="24"/>
        </w:rPr>
        <w:t>.  Ideology is a world of ideas, while their implementation is a world of politics.  Isn’t there a mixing of the two?  Ideology is in your head, while politics is how I realize the ideas.  Can't a good ideology be implemented poorly?</w:t>
      </w:r>
    </w:p>
    <w:p w14:paraId="59FCC82C" w14:textId="77777777" w:rsidR="007C4BD4" w:rsidRPr="007D2489"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lastRenderedPageBreak/>
        <w:t>RAG</w:t>
      </w:r>
      <w:r w:rsidRPr="007C4BD4">
        <w:rPr>
          <w:rFonts w:ascii="Times New Roman" w:hAnsi="Times New Roman"/>
          <w:sz w:val="24"/>
          <w:szCs w:val="24"/>
          <w:u w:val="single"/>
        </w:rPr>
        <w:t>:</w:t>
      </w:r>
    </w:p>
    <w:p w14:paraId="4A911F2D" w14:textId="77777777" w:rsidR="007E2CD0" w:rsidRPr="007D2489" w:rsidRDefault="001831F1" w:rsidP="00221103">
      <w:pPr>
        <w:tabs>
          <w:tab w:val="left" w:pos="243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Politics is something else. The definition of politics, the simplest one, is the struggle of intellectual programs. Normal politics is the contest of intellectual programs that may incorporate different ideas. Each of these intellectual programs can be represented, roughly speaking, by conservatives and republicans—although they have a conventional division, I won't explain that now, but every time it's a program, if it's a cultural form of politics, that does not escalate into war or to anything else, to bloodshed. Politics is the struggle of intellectual programs that does not lead to all these confrontations.</w:t>
      </w:r>
    </w:p>
    <w:p w14:paraId="3C65EEE5" w14:textId="37AC3B3B" w:rsidR="007649E9" w:rsidRPr="00333703" w:rsidRDefault="00333703" w:rsidP="003337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ANF</w:t>
      </w:r>
      <w:r w:rsidRPr="00333703">
        <w:rPr>
          <w:rFonts w:ascii="Times New Roman" w:hAnsi="Times New Roman"/>
          <w:sz w:val="24"/>
          <w:szCs w:val="24"/>
          <w:u w:val="single"/>
          <w:lang w:val="ru-RU"/>
        </w:rPr>
        <w:t>:</w:t>
      </w:r>
      <w:r w:rsidRPr="00333703">
        <w:rPr>
          <w:rFonts w:ascii="Times New Roman" w:hAnsi="Times New Roman"/>
          <w:sz w:val="24"/>
          <w:szCs w:val="24"/>
          <w:u w:val="single"/>
        </w:rPr>
        <w:t xml:space="preserve"> </w:t>
      </w:r>
    </w:p>
    <w:p w14:paraId="2D8A9019" w14:textId="032EA639" w:rsidR="00ED5596" w:rsidRPr="007D2489" w:rsidRDefault="00ED5596" w:rsidP="00221103">
      <w:pPr>
        <w:tabs>
          <w:tab w:val="left" w:pos="243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Look, ideas, for example, they are thought out, they are beautiful, they are good, right?  The question is, why? The life cycle of ideas. An idea that is not immediately thought out as feasible is not an idea, but nonsense! That’s a harsh response.  An idea is a kind of an integral </w:t>
      </w:r>
      <w:r w:rsidR="00D152FF">
        <w:rPr>
          <w:rFonts w:ascii="Times New Roman" w:hAnsi="Times New Roman"/>
          <w:sz w:val="24"/>
          <w:szCs w:val="24"/>
        </w:rPr>
        <w:t>notion</w:t>
      </w:r>
      <w:r w:rsidRPr="007D2489">
        <w:rPr>
          <w:rFonts w:ascii="Times New Roman" w:hAnsi="Times New Roman"/>
          <w:sz w:val="24"/>
          <w:szCs w:val="24"/>
        </w:rPr>
        <w:t>, which necessarily implies its implementation, its embodiment,  transforming it into reality. And if I scrawl something on a fence, that doesn't count as an idea but rather as something else, like cave paintings. That’s why I say it’s nonsense.</w:t>
      </w:r>
    </w:p>
    <w:p w14:paraId="37C6DECE" w14:textId="75294F11" w:rsidR="00006882" w:rsidRPr="007F5B29" w:rsidRDefault="007F5B29" w:rsidP="00006882">
      <w:pPr>
        <w:tabs>
          <w:tab w:val="left" w:pos="2431"/>
        </w:tabs>
        <w:spacing w:line="360" w:lineRule="auto"/>
        <w:ind w:left="708"/>
        <w:jc w:val="both"/>
        <w:rPr>
          <w:rFonts w:ascii="Times New Roman" w:hAnsi="Times New Roman" w:cs="Times New Roman"/>
          <w:sz w:val="24"/>
          <w:szCs w:val="24"/>
          <w:u w:val="single"/>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001729F0" w:rsidRPr="007F5B29">
        <w:rPr>
          <w:rFonts w:ascii="Times New Roman" w:hAnsi="Times New Roman"/>
          <w:sz w:val="24"/>
          <w:szCs w:val="24"/>
          <w:u w:val="single"/>
        </w:rPr>
        <w:t xml:space="preserve"> </w:t>
      </w:r>
    </w:p>
    <w:p w14:paraId="635E68DD" w14:textId="77777777" w:rsidR="001729F0" w:rsidRPr="007D2489" w:rsidRDefault="001729F0" w:rsidP="00006882">
      <w:pPr>
        <w:tabs>
          <w:tab w:val="left" w:pos="2431"/>
        </w:tabs>
        <w:spacing w:line="360" w:lineRule="auto"/>
        <w:ind w:left="708"/>
        <w:jc w:val="both"/>
        <w:rPr>
          <w:rFonts w:ascii="Times New Roman" w:hAnsi="Times New Roman" w:cs="Times New Roman"/>
          <w:b/>
          <w:sz w:val="24"/>
          <w:szCs w:val="24"/>
        </w:rPr>
      </w:pPr>
      <w:r w:rsidRPr="007D2489">
        <w:rPr>
          <w:rFonts w:ascii="Times New Roman" w:hAnsi="Times New Roman"/>
          <w:sz w:val="24"/>
          <w:szCs w:val="24"/>
        </w:rPr>
        <w:t xml:space="preserve">So basically, is an idea the part that involves </w:t>
      </w:r>
      <w:r w:rsidRPr="00FB4049">
        <w:rPr>
          <w:rFonts w:ascii="Times New Roman" w:hAnsi="Times New Roman"/>
          <w:sz w:val="24"/>
          <w:szCs w:val="24"/>
        </w:rPr>
        <w:t>activity?</w:t>
      </w:r>
    </w:p>
    <w:p w14:paraId="37E9D2EF" w14:textId="55BA6E1C" w:rsidR="007649E9" w:rsidRPr="00333703" w:rsidRDefault="00333703" w:rsidP="003337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ANF</w:t>
      </w:r>
      <w:r w:rsidRPr="007C4BD4">
        <w:rPr>
          <w:rFonts w:ascii="Times New Roman" w:hAnsi="Times New Roman"/>
          <w:sz w:val="24"/>
          <w:szCs w:val="24"/>
          <w:u w:val="single"/>
        </w:rPr>
        <w:t>:</w:t>
      </w:r>
      <w:r w:rsidRPr="00333703">
        <w:rPr>
          <w:rFonts w:ascii="Times New Roman" w:hAnsi="Times New Roman"/>
          <w:sz w:val="24"/>
          <w:szCs w:val="24"/>
          <w:u w:val="single"/>
        </w:rPr>
        <w:t xml:space="preserve"> </w:t>
      </w:r>
      <w:r w:rsidR="00826458" w:rsidRPr="007D2489">
        <w:rPr>
          <w:rFonts w:ascii="Times New Roman" w:hAnsi="Times New Roman"/>
          <w:sz w:val="24"/>
          <w:szCs w:val="24"/>
        </w:rPr>
        <w:t xml:space="preserve"> </w:t>
      </w:r>
    </w:p>
    <w:p w14:paraId="204DDCD7" w14:textId="4FDBB1EE" w:rsidR="000D5127" w:rsidRPr="007D2489" w:rsidRDefault="001729F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 idea is </w:t>
      </w:r>
      <w:r w:rsidRPr="00FB4049">
        <w:rPr>
          <w:rFonts w:ascii="Times New Roman" w:hAnsi="Times New Roman"/>
          <w:sz w:val="24"/>
          <w:szCs w:val="24"/>
        </w:rPr>
        <w:t>activity-oriented,</w:t>
      </w:r>
      <w:r w:rsidRPr="007D2489">
        <w:rPr>
          <w:rFonts w:ascii="Times New Roman" w:hAnsi="Times New Roman"/>
          <w:sz w:val="24"/>
          <w:szCs w:val="24"/>
        </w:rPr>
        <w:t xml:space="preserve"> in our language we refer to it as </w:t>
      </w:r>
      <w:r w:rsidR="00C9795F">
        <w:rPr>
          <w:rFonts w:ascii="Times New Roman" w:hAnsi="Times New Roman"/>
          <w:sz w:val="24"/>
          <w:szCs w:val="24"/>
        </w:rPr>
        <w:t>[</w:t>
      </w:r>
      <w:r w:rsidR="00D663E4" w:rsidRPr="00D663E4">
        <w:rPr>
          <w:rFonts w:ascii="Times New Roman" w:hAnsi="Times New Roman"/>
          <w:sz w:val="24"/>
          <w:szCs w:val="24"/>
        </w:rPr>
        <w:t>Mislide</w:t>
      </w:r>
      <w:r w:rsidR="000435B2">
        <w:rPr>
          <w:rFonts w:ascii="Times New Roman" w:hAnsi="Times New Roman"/>
          <w:sz w:val="24"/>
          <w:szCs w:val="24"/>
        </w:rPr>
        <w:t>yateltost`</w:t>
      </w:r>
      <w:r w:rsidR="00C9795F">
        <w:rPr>
          <w:rFonts w:ascii="Times New Roman" w:hAnsi="Times New Roman"/>
          <w:sz w:val="24"/>
          <w:szCs w:val="24"/>
        </w:rPr>
        <w:t>]</w:t>
      </w:r>
      <w:r w:rsidRPr="007D2489">
        <w:rPr>
          <w:rFonts w:ascii="Times New Roman" w:hAnsi="Times New Roman"/>
          <w:sz w:val="24"/>
          <w:szCs w:val="24"/>
        </w:rPr>
        <w:t>. A thought that does not materialize is not a thought but something else.</w:t>
      </w:r>
    </w:p>
    <w:p w14:paraId="7BCD81C3" w14:textId="77777777" w:rsidR="00BD2771" w:rsidRPr="007F5B29" w:rsidRDefault="00BD2771" w:rsidP="00BD2771">
      <w:pPr>
        <w:tabs>
          <w:tab w:val="left" w:pos="2431"/>
        </w:tabs>
        <w:spacing w:line="360" w:lineRule="auto"/>
        <w:ind w:left="708"/>
        <w:jc w:val="both"/>
        <w:rPr>
          <w:rFonts w:ascii="Times New Roman" w:hAnsi="Times New Roman" w:cs="Times New Roman"/>
          <w:sz w:val="24"/>
          <w:szCs w:val="24"/>
          <w:u w:val="single"/>
        </w:rPr>
      </w:pPr>
      <w:r w:rsidRPr="007F5B29">
        <w:rPr>
          <w:rFonts w:ascii="Times New Roman" w:hAnsi="Times New Roman"/>
          <w:sz w:val="24"/>
          <w:szCs w:val="24"/>
          <w:u w:val="single"/>
        </w:rPr>
        <w:t>From the audience</w:t>
      </w:r>
      <w:r w:rsidRPr="00BD2771">
        <w:rPr>
          <w:rFonts w:ascii="Times New Roman" w:hAnsi="Times New Roman"/>
          <w:sz w:val="24"/>
          <w:szCs w:val="24"/>
          <w:u w:val="single"/>
        </w:rPr>
        <w:t>:</w:t>
      </w:r>
      <w:r w:rsidRPr="007F5B29">
        <w:rPr>
          <w:rFonts w:ascii="Times New Roman" w:hAnsi="Times New Roman"/>
          <w:sz w:val="24"/>
          <w:szCs w:val="24"/>
          <w:u w:val="single"/>
        </w:rPr>
        <w:t xml:space="preserve"> </w:t>
      </w:r>
    </w:p>
    <w:p w14:paraId="22099F1F" w14:textId="77777777" w:rsidR="001729F0" w:rsidRPr="007D2489" w:rsidRDefault="001729F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Can I ask a </w:t>
      </w:r>
      <w:r w:rsidRPr="007D2489">
        <w:rPr>
          <w:rFonts w:ascii="Times New Roman" w:hAnsi="Times New Roman"/>
          <w:b/>
          <w:bCs/>
          <w:sz w:val="24"/>
          <w:szCs w:val="24"/>
        </w:rPr>
        <w:t>question</w:t>
      </w:r>
      <w:r w:rsidRPr="007D2489">
        <w:rPr>
          <w:rFonts w:ascii="Times New Roman" w:hAnsi="Times New Roman"/>
          <w:sz w:val="24"/>
          <w:szCs w:val="24"/>
        </w:rPr>
        <w:t>?  Maybe it's a stupid one?</w:t>
      </w:r>
    </w:p>
    <w:p w14:paraId="662A3270" w14:textId="33FBB288"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7BDDEC25" w14:textId="77777777" w:rsidR="00434C49" w:rsidRPr="007D2489" w:rsidRDefault="00CD57D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There are no stupid questions, just stupid answers.</w:t>
      </w:r>
    </w:p>
    <w:p w14:paraId="0BB93225" w14:textId="3BDE21B1" w:rsidR="00006882" w:rsidRPr="00D663E4" w:rsidRDefault="007C4BD4" w:rsidP="007C4BD4">
      <w:pPr>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Pr="007D2489">
        <w:rPr>
          <w:rFonts w:ascii="Times New Roman" w:hAnsi="Times New Roman"/>
          <w:sz w:val="24"/>
          <w:szCs w:val="24"/>
        </w:rPr>
        <w:t xml:space="preserve"> </w:t>
      </w:r>
    </w:p>
    <w:p w14:paraId="5AC55BBA" w14:textId="77777777" w:rsidR="00CD57DF" w:rsidRPr="007D2489" w:rsidRDefault="00CD57D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Yes, regarding your previous slide where you talked about ideology, there was also an asterisk there, I have a question: You mentioned that a person picks out the ideas that are closest to them, thus forming their ideology.  Maybe I didn't get it right?</w:t>
      </w:r>
    </w:p>
    <w:p w14:paraId="605CE7CD" w14:textId="09C7C3B7" w:rsidR="007649E9" w:rsidRPr="007D2489"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lastRenderedPageBreak/>
        <w:t>RAG</w:t>
      </w:r>
      <w:r w:rsidRPr="00D663E4">
        <w:rPr>
          <w:rFonts w:ascii="Times New Roman" w:hAnsi="Times New Roman"/>
          <w:sz w:val="24"/>
          <w:szCs w:val="24"/>
          <w:u w:val="single"/>
        </w:rPr>
        <w:t>:</w:t>
      </w:r>
      <w:r w:rsidR="00826458" w:rsidRPr="007D2489">
        <w:rPr>
          <w:rFonts w:ascii="Times New Roman" w:hAnsi="Times New Roman"/>
          <w:sz w:val="24"/>
          <w:szCs w:val="24"/>
        </w:rPr>
        <w:t xml:space="preserve"> </w:t>
      </w:r>
    </w:p>
    <w:p w14:paraId="67359FA0" w14:textId="77777777" w:rsidR="00CD57DF" w:rsidRPr="007D2489" w:rsidRDefault="00CD57D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You got it right.</w:t>
      </w:r>
    </w:p>
    <w:p w14:paraId="0F39BC82" w14:textId="36169E58" w:rsidR="00006882" w:rsidRPr="007D2489" w:rsidRDefault="007F5B29" w:rsidP="00006882">
      <w:pPr>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00006882" w:rsidRPr="007D2489">
        <w:rPr>
          <w:rFonts w:ascii="Times New Roman" w:hAnsi="Times New Roman"/>
          <w:sz w:val="24"/>
          <w:szCs w:val="24"/>
        </w:rPr>
        <w:t xml:space="preserve"> </w:t>
      </w:r>
    </w:p>
    <w:p w14:paraId="3501729C" w14:textId="77777777" w:rsidR="00346E4A" w:rsidRPr="007D2489" w:rsidRDefault="00CD57D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First question. Can you tell me, who formulates these ideas?</w:t>
      </w:r>
    </w:p>
    <w:p w14:paraId="1396AB08" w14:textId="409055FD"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162C1C03" w14:textId="77777777" w:rsidR="00CD57DF" w:rsidRPr="007D2489" w:rsidRDefault="00CD57D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That's a different story.</w:t>
      </w:r>
    </w:p>
    <w:p w14:paraId="353B6B38" w14:textId="5E61DE3B" w:rsidR="00006882" w:rsidRPr="007D2489" w:rsidRDefault="007F5B29" w:rsidP="00006882">
      <w:pPr>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00006882" w:rsidRPr="007D2489">
        <w:rPr>
          <w:rFonts w:ascii="Times New Roman" w:hAnsi="Times New Roman"/>
          <w:sz w:val="24"/>
          <w:szCs w:val="24"/>
        </w:rPr>
        <w:t xml:space="preserve"> </w:t>
      </w:r>
    </w:p>
    <w:p w14:paraId="438D0BCD" w14:textId="77777777" w:rsidR="00CD57DF" w:rsidRPr="007D2489" w:rsidRDefault="009764F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Is it an individual who pick out the ideas, or is he forced to choose?</w:t>
      </w:r>
    </w:p>
    <w:p w14:paraId="150A83C1" w14:textId="7AEC82C4"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4F6D3324" w14:textId="65C5BADF" w:rsidR="009764FF" w:rsidRPr="007D2489" w:rsidRDefault="009764F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Plato used to say that all ideas exist. I use the </w:t>
      </w:r>
      <w:r w:rsidR="00D152FF">
        <w:rPr>
          <w:rFonts w:ascii="Times New Roman" w:hAnsi="Times New Roman"/>
          <w:sz w:val="24"/>
          <w:szCs w:val="24"/>
        </w:rPr>
        <w:t>notion</w:t>
      </w:r>
      <w:r w:rsidRPr="007D2489">
        <w:rPr>
          <w:rFonts w:ascii="Times New Roman" w:hAnsi="Times New Roman"/>
          <w:sz w:val="24"/>
          <w:szCs w:val="24"/>
        </w:rPr>
        <w:t xml:space="preserve"> of ideology as follows:  It is an individual who chooses; the ideas exist, he selects them, those that resonate with him, after critically analyzing them.  That's quite a complicated task. It is he who chooses. In my understanding, no one has the right to tell me what my ideology should be. They can say: I would like you to have such and such an ideology. I would respond:  Buzz off...</w:t>
      </w:r>
    </w:p>
    <w:p w14:paraId="2B4FD67A" w14:textId="77777777" w:rsidR="009764FF" w:rsidRPr="007D2489" w:rsidRDefault="009764F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at the same time, I can look into all of this. I’ve got questions, I start to work through them, and then I can call and say: “I accepted what you said.” Or “I didn’t accept what you said.”</w:t>
      </w:r>
    </w:p>
    <w:p w14:paraId="30E3DD77" w14:textId="77777777" w:rsidR="009764FF" w:rsidRPr="007D2489" w:rsidRDefault="009764F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in this sense, as an educated person, I have to analyze what I will act upon.</w:t>
      </w:r>
    </w:p>
    <w:p w14:paraId="30B3DB39" w14:textId="77777777" w:rsidR="003465B4" w:rsidRPr="007D2489" w:rsidRDefault="003465B4"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There's an interesting observation: a dialogue just took place, suggesting that ideas are what motivate action, and ideas are what direct us. If you haven’t thought it through and understood where it will lead, what are you doing then as an educated person?</w:t>
      </w:r>
    </w:p>
    <w:p w14:paraId="7EEDEDFF" w14:textId="29D354E5" w:rsidR="00006882" w:rsidRPr="007D2489" w:rsidRDefault="007F5B29" w:rsidP="00006882">
      <w:pPr>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00006882" w:rsidRPr="007D2489">
        <w:rPr>
          <w:rFonts w:ascii="Times New Roman" w:hAnsi="Times New Roman"/>
          <w:sz w:val="24"/>
          <w:szCs w:val="24"/>
        </w:rPr>
        <w:t xml:space="preserve"> </w:t>
      </w:r>
    </w:p>
    <w:p w14:paraId="08D05D1B" w14:textId="77777777" w:rsidR="009764FF" w:rsidRPr="007D2489" w:rsidRDefault="00DB721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Can you force a person to choose one idea or another?</w:t>
      </w:r>
    </w:p>
    <w:p w14:paraId="79FE577B" w14:textId="77777777" w:rsidR="007C4BD4" w:rsidRPr="007D2489"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7C4BD4">
        <w:rPr>
          <w:rFonts w:ascii="Times New Roman" w:hAnsi="Times New Roman"/>
          <w:sz w:val="24"/>
          <w:szCs w:val="24"/>
          <w:u w:val="single"/>
        </w:rPr>
        <w:t>:</w:t>
      </w:r>
    </w:p>
    <w:p w14:paraId="0F6D2E55" w14:textId="061787A8" w:rsidR="00D72E58" w:rsidRPr="007D2489" w:rsidRDefault="00DB721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You can force anything. I have a friend in Chelyabinsk who forced everyone to think the same way; he had a main argument, so to speak, a kind of pill, which is the liver-head-liver </w:t>
      </w:r>
      <w:r w:rsidR="00D152FF">
        <w:rPr>
          <w:rFonts w:ascii="Times New Roman" w:hAnsi="Times New Roman"/>
          <w:sz w:val="24"/>
          <w:szCs w:val="24"/>
        </w:rPr>
        <w:lastRenderedPageBreak/>
        <w:t>notion</w:t>
      </w:r>
      <w:r w:rsidRPr="007D2489">
        <w:rPr>
          <w:rFonts w:ascii="Times New Roman" w:hAnsi="Times New Roman"/>
          <w:sz w:val="24"/>
          <w:szCs w:val="24"/>
        </w:rPr>
        <w:t>: after taking this pill, whether you accepted it or not, it really hurts the liver to receive it.  But that’s a different story; we’re not talking about that.</w:t>
      </w:r>
    </w:p>
    <w:p w14:paraId="6C1F059B" w14:textId="77777777" w:rsidR="00333703" w:rsidRPr="00333703" w:rsidRDefault="00333703" w:rsidP="003337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 xml:space="preserve">ANF: </w:t>
      </w:r>
    </w:p>
    <w:p w14:paraId="4619E68A" w14:textId="77777777" w:rsidR="00DB7210" w:rsidRPr="007D2489" w:rsidRDefault="00DB721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with ideas, it’s doubtful.  You always nod along, but that doesn’t mean you’ll make that idea your own.  You will be evasive, you will sabotage.</w:t>
      </w:r>
    </w:p>
    <w:p w14:paraId="6AAE057C" w14:textId="58922766"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31155F95" w14:textId="77777777" w:rsidR="00B54EC0" w:rsidRPr="007D2489" w:rsidRDefault="00B54EC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that’s just the icing on the cake.</w:t>
      </w:r>
    </w:p>
    <w:p w14:paraId="1C00A26F" w14:textId="7FEBC0F5" w:rsidR="00884A92" w:rsidRPr="007D2489" w:rsidRDefault="007F5B29" w:rsidP="00884A92">
      <w:pPr>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00884A92" w:rsidRPr="007D2489">
        <w:rPr>
          <w:rFonts w:ascii="Times New Roman" w:hAnsi="Times New Roman"/>
          <w:sz w:val="24"/>
          <w:szCs w:val="24"/>
        </w:rPr>
        <w:t xml:space="preserve"> </w:t>
      </w:r>
    </w:p>
    <w:p w14:paraId="5F6444DA" w14:textId="77777777" w:rsidR="00B54EC0" w:rsidRPr="007D2489" w:rsidRDefault="00240FFA"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RAG, there’s another question. Will my ideology include ideas that I categorically reject?   There are ideas that I simply do not share, and there are ideas that I am outright hostile towards.</w:t>
      </w:r>
    </w:p>
    <w:p w14:paraId="24B258CE" w14:textId="501599D2"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Pr>
          <w:rFonts w:ascii="Times New Roman" w:hAnsi="Times New Roman"/>
          <w:sz w:val="24"/>
          <w:szCs w:val="24"/>
          <w:u w:val="single"/>
          <w:lang w:val="ru-RU"/>
        </w:rPr>
        <w:t>:</w:t>
      </w:r>
    </w:p>
    <w:p w14:paraId="6905A91B" w14:textId="77777777" w:rsidR="00B54EC0" w:rsidRPr="007D2489" w:rsidRDefault="00B54EC0"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Well, what kind of ideology is that then?   You don’t share the ideas and you hate those who implement them. If you don’t share these ideas, what does that mean?  Not sharing an idea means that I understand its implementation leads to harm. To put it simply. How can your ideas include something that, from your perspective, causes harm?</w:t>
      </w:r>
    </w:p>
    <w:p w14:paraId="19355B96" w14:textId="1C3EA5F3" w:rsidR="00884A92" w:rsidRPr="007D2489" w:rsidRDefault="007F5B29" w:rsidP="00884A92">
      <w:pPr>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p>
    <w:p w14:paraId="2F0736C0" w14:textId="77777777" w:rsidR="008A0E7E" w:rsidRPr="007D2489" w:rsidRDefault="008A0E7E"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there are ideas that simply exist, and I am indifferent to them, even if I don’t agree. And there are ideas that I want to fight against, for example. Wouldn’t this struggle be part of my ideology?</w:t>
      </w:r>
    </w:p>
    <w:p w14:paraId="42CC3280" w14:textId="4534E5B9"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2EBA2EAB" w14:textId="77777777" w:rsidR="00B54EC0" w:rsidRPr="007D2489" w:rsidRDefault="008A0E7E"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Of course! Look, what are you talking about right now? Thank God, you haven’t made a final decision yet. And I’ll tell you this: you will never fully decide.  Neither will I, because as soon as I fully decide, I will immediately die. Because there’s nowhere else to go; you understand everything, you’ve made your decision, and that’s it!</w:t>
      </w:r>
    </w:p>
    <w:p w14:paraId="379D2B9D" w14:textId="77777777" w:rsidR="00BF4E41" w:rsidRPr="007D2489" w:rsidRDefault="00BF4E41"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Yet, how important is it to you what </w:t>
      </w:r>
      <w:r w:rsidR="00B05AC4" w:rsidRPr="007D2489">
        <w:rPr>
          <w:rFonts w:ascii="Times New Roman" w:hAnsi="Times New Roman"/>
          <w:sz w:val="24"/>
          <w:szCs w:val="24"/>
        </w:rPr>
        <w:t>Destutt</w:t>
      </w:r>
      <w:r w:rsidRPr="007D2489">
        <w:rPr>
          <w:rFonts w:ascii="Times New Roman" w:hAnsi="Times New Roman"/>
          <w:sz w:val="24"/>
          <w:szCs w:val="24"/>
        </w:rPr>
        <w:t xml:space="preserve"> de Tracy was up to? He taught French students aged 12 to 13, and if you think about it, those 12- and 13-year-olds back then were similar to today’s 17- and 18-year-olds, or even 20 or 50, because people lived shorter lives. Am I </w:t>
      </w:r>
      <w:r w:rsidRPr="007D2489">
        <w:rPr>
          <w:rFonts w:ascii="Times New Roman" w:hAnsi="Times New Roman"/>
          <w:sz w:val="24"/>
          <w:szCs w:val="24"/>
        </w:rPr>
        <w:lastRenderedPageBreak/>
        <w:t>making sense? You will make up your mind, and it would be interesting for you to gain analytical tools so you can take an idea and analyze it. Where it leads, what impact it has had in human history, where it works, how it works. This is curious, and you see the world in a certain way. From there, you can determine which ideas you support and which you don’t. And those that motivate you will become your ideology. That’s it.</w:t>
      </w:r>
    </w:p>
    <w:p w14:paraId="239F098B" w14:textId="77777777" w:rsidR="00245F05" w:rsidRPr="007D2489" w:rsidRDefault="00240FFA"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RAG, here’s another question. You mentioned a list of questions for analyzing ideas; can you share them?</w:t>
      </w:r>
    </w:p>
    <w:p w14:paraId="3E0BDF81" w14:textId="77777777" w:rsidR="007C4BD4" w:rsidRPr="007D2489"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7C4BD4">
        <w:rPr>
          <w:rFonts w:ascii="Times New Roman" w:hAnsi="Times New Roman"/>
          <w:sz w:val="24"/>
          <w:szCs w:val="24"/>
          <w:u w:val="single"/>
        </w:rPr>
        <w:t>:</w:t>
      </w:r>
    </w:p>
    <w:p w14:paraId="5ACBD21E" w14:textId="161DDE0D" w:rsidR="00B549DD" w:rsidRPr="00D663E4" w:rsidRDefault="00245F05" w:rsidP="007F03AC">
      <w:pPr>
        <w:spacing w:line="360" w:lineRule="auto"/>
        <w:ind w:left="708"/>
        <w:jc w:val="both"/>
        <w:rPr>
          <w:rFonts w:ascii="Times New Roman" w:hAnsi="Times New Roman"/>
          <w:sz w:val="24"/>
          <w:szCs w:val="24"/>
        </w:rPr>
      </w:pPr>
      <w:r w:rsidRPr="007D2489">
        <w:rPr>
          <w:rFonts w:ascii="Times New Roman" w:hAnsi="Times New Roman"/>
          <w:sz w:val="24"/>
          <w:szCs w:val="24"/>
        </w:rPr>
        <w:t>We will send you these 15 questions; I can’t recall all of them right now. We will just create an entire page. We thought about how to limit it to 15 questions instead of 50 at least. Then, once you ask yourself the first, second, and third questions, you can see if you might need more, or maybe not.  But we will provide you with this page containing those 15 questions, starting with: When did it appear? Who is its author? How did it work? In what historical contexts? It’s always very interesting to observe; humanities students should understand this.</w:t>
      </w:r>
    </w:p>
    <w:p w14:paraId="4F43A522" w14:textId="60263E2B" w:rsidR="008C4AB7" w:rsidRPr="007D2489" w:rsidRDefault="007C4BD4" w:rsidP="00221103">
      <w:pPr>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152FF">
        <w:rPr>
          <w:rFonts w:ascii="Times New Roman" w:hAnsi="Times New Roman"/>
          <w:sz w:val="24"/>
          <w:szCs w:val="24"/>
          <w:u w:val="single"/>
        </w:rPr>
        <w:t>:</w:t>
      </w:r>
      <w:r w:rsidR="008C4AB7" w:rsidRPr="007D2489">
        <w:rPr>
          <w:rFonts w:ascii="Times New Roman" w:hAnsi="Times New Roman"/>
          <w:sz w:val="24"/>
          <w:szCs w:val="24"/>
        </w:rPr>
        <w:t xml:space="preserve"> </w:t>
      </w:r>
    </w:p>
    <w:p w14:paraId="7122DB2C" w14:textId="79E18DE4" w:rsidR="00681AED" w:rsidRPr="007D2489" w:rsidRDefault="00681AED"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In the Diagram of the </w:t>
      </w:r>
      <w:r w:rsidR="00D152FF">
        <w:rPr>
          <w:rFonts w:ascii="Times New Roman" w:hAnsi="Times New Roman"/>
          <w:sz w:val="24"/>
          <w:szCs w:val="24"/>
        </w:rPr>
        <w:t>Notion</w:t>
      </w:r>
      <w:r w:rsidRPr="007D2489">
        <w:rPr>
          <w:rFonts w:ascii="Times New Roman" w:hAnsi="Times New Roman"/>
          <w:sz w:val="24"/>
          <w:szCs w:val="24"/>
        </w:rPr>
        <w:t xml:space="preserve"> of a Human, ideology is identified as one of the components; why do you dismiss the idea of worldview?</w:t>
      </w:r>
    </w:p>
    <w:p w14:paraId="613F0E4F" w14:textId="2EF0C66B"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Pr>
          <w:rFonts w:ascii="Times New Roman" w:hAnsi="Times New Roman"/>
          <w:sz w:val="24"/>
          <w:szCs w:val="24"/>
          <w:u w:val="single"/>
          <w:lang w:val="ru-RU"/>
        </w:rPr>
        <w:t>:</w:t>
      </w:r>
    </w:p>
    <w:p w14:paraId="4B14D91F" w14:textId="4759C4BC" w:rsidR="002B40F5" w:rsidRPr="007D2489" w:rsidRDefault="002B40F5"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I’ve already expressed my understanding. For me, worldview is somewhat different. Worldview is not a set of ideas to me; a set of ideas is ideology. For me, worldview is how I perceive the world and how it is structured; that is something different. Here's the first theses I have just stated: I want all of you to start reflecting on yourselves as elements of the educational global network. This is a part of my worldview. The world is becoming networked. And in order to be able to make use of what is created there, to utilize everything that exists there, you must be able to analyze it all. At that point, we will discuss it further.</w:t>
      </w:r>
    </w:p>
    <w:p w14:paraId="7D26F88D" w14:textId="77777777" w:rsidR="00333703" w:rsidRPr="00333703" w:rsidRDefault="00333703" w:rsidP="003337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 xml:space="preserve">ANF: </w:t>
      </w:r>
    </w:p>
    <w:p w14:paraId="46E4E61C" w14:textId="77777777" w:rsidR="00922726" w:rsidRPr="007D2489" w:rsidRDefault="00922726"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Is this a question from the chat? Let's make a clear distinction.   Worldview, the very word, is a perspective on the world, the external world. Does it exist? Yes, it does. And ideology </w:t>
      </w:r>
      <w:r w:rsidRPr="007D2489">
        <w:rPr>
          <w:rFonts w:ascii="Times New Roman" w:hAnsi="Times New Roman"/>
          <w:sz w:val="24"/>
          <w:szCs w:val="24"/>
        </w:rPr>
        <w:lastRenderedPageBreak/>
        <w:t>is a perspective on oneself. What ideas drive me? This is the core idea. They ask us, how do ideas relate to this? What the heck is this? People are driven by money and other material things. But we assert that it's not true. Throughout the history of humanity, there have been completely different perspectives. If you conduct a cultural-historical reconstruction starting from the ancient Greeks, you'll find that people are driven by ideas. And if you read Keynes' book from 1935, he writes about this too, that people are driven by ideas, while all these material things are secondary. There is a vision (perspective) of the world, and there is the answer to the question: What drives me?</w:t>
      </w:r>
    </w:p>
    <w:p w14:paraId="565C9EA8" w14:textId="073723CD"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3A3F6EBF" w14:textId="77777777" w:rsidR="00C453B4" w:rsidRPr="007D2489" w:rsidRDefault="00C453B4"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Let's speed up a little; I feel like I only have 4 hours, and I won’t make it.</w:t>
      </w:r>
    </w:p>
    <w:p w14:paraId="5B89BFD5" w14:textId="66C402C6" w:rsidR="007F03AC" w:rsidRPr="00946963" w:rsidRDefault="007F564C" w:rsidP="00946963">
      <w:pPr>
        <w:spacing w:line="360" w:lineRule="auto"/>
        <w:ind w:left="708"/>
        <w:jc w:val="both"/>
        <w:rPr>
          <w:rFonts w:ascii="Times New Roman" w:hAnsi="Times New Roman"/>
          <w:sz w:val="24"/>
          <w:szCs w:val="24"/>
        </w:rPr>
      </w:pPr>
      <w:r w:rsidRPr="007D2489">
        <w:rPr>
          <w:rFonts w:ascii="Times New Roman" w:hAnsi="Times New Roman"/>
          <w:sz w:val="24"/>
          <w:szCs w:val="24"/>
        </w:rPr>
        <w:t xml:space="preserve">So, to the </w:t>
      </w:r>
      <w:r w:rsidR="00D152FF">
        <w:rPr>
          <w:rFonts w:ascii="Times New Roman" w:hAnsi="Times New Roman"/>
          <w:sz w:val="24"/>
          <w:szCs w:val="24"/>
        </w:rPr>
        <w:t>notion</w:t>
      </w:r>
      <w:r w:rsidRPr="007D2489">
        <w:rPr>
          <w:rFonts w:ascii="Times New Roman" w:hAnsi="Times New Roman"/>
          <w:sz w:val="24"/>
          <w:szCs w:val="24"/>
        </w:rPr>
        <w:t xml:space="preserve"> of ideology. If someone can’t keep up and starts leaving, I will try to keep it concise, but the topic is just too… </w:t>
      </w:r>
    </w:p>
    <w:p w14:paraId="3F43023B" w14:textId="6DC69F8B" w:rsidR="007F564C" w:rsidRPr="007D2489" w:rsidRDefault="007F564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Please, give a </w:t>
      </w:r>
      <w:r w:rsidR="00D152FF">
        <w:rPr>
          <w:rFonts w:ascii="Times New Roman" w:hAnsi="Times New Roman"/>
          <w:b/>
          <w:bCs/>
          <w:sz w:val="24"/>
          <w:szCs w:val="24"/>
        </w:rPr>
        <w:t>notion</w:t>
      </w:r>
      <w:r w:rsidRPr="007D2489">
        <w:rPr>
          <w:rFonts w:ascii="Times New Roman" w:hAnsi="Times New Roman"/>
          <w:b/>
          <w:bCs/>
          <w:sz w:val="24"/>
          <w:szCs w:val="24"/>
        </w:rPr>
        <w:t xml:space="preserve"> of ideology</w:t>
      </w:r>
      <w:r w:rsidR="00946963">
        <w:rPr>
          <w:rFonts w:ascii="Times New Roman" w:hAnsi="Times New Roman"/>
          <w:b/>
          <w:bCs/>
          <w:sz w:val="24"/>
          <w:szCs w:val="24"/>
        </w:rPr>
        <w:t xml:space="preserve"> (appendix </w:t>
      </w:r>
      <w:r w:rsidR="00946963" w:rsidRPr="00946963">
        <w:rPr>
          <w:rFonts w:ascii="Times New Roman" w:hAnsi="Times New Roman"/>
          <w:b/>
          <w:bCs/>
          <w:sz w:val="24"/>
          <w:szCs w:val="24"/>
        </w:rPr>
        <w:t xml:space="preserve">№. </w:t>
      </w:r>
      <w:r w:rsidR="00946963" w:rsidRPr="00D663E4">
        <w:rPr>
          <w:rFonts w:ascii="Times New Roman" w:hAnsi="Times New Roman"/>
          <w:b/>
          <w:bCs/>
          <w:sz w:val="24"/>
          <w:szCs w:val="24"/>
        </w:rPr>
        <w:t>3)</w:t>
      </w:r>
      <w:r w:rsidRPr="007D2489">
        <w:rPr>
          <w:rFonts w:ascii="Times New Roman" w:hAnsi="Times New Roman"/>
          <w:b/>
          <w:bCs/>
          <w:sz w:val="24"/>
          <w:szCs w:val="24"/>
        </w:rPr>
        <w:t>.</w:t>
      </w:r>
      <w:r w:rsidRPr="007D2489">
        <w:rPr>
          <w:rFonts w:ascii="Times New Roman" w:hAnsi="Times New Roman"/>
          <w:sz w:val="24"/>
          <w:szCs w:val="24"/>
        </w:rPr>
        <w:t xml:space="preserve"> I wanted to go through it quickly. What is this? It points to the areas from which I draw my ideas. For what purpose? To define myself. Got it?</w:t>
      </w:r>
    </w:p>
    <w:p w14:paraId="08B96907" w14:textId="01DD2A9A" w:rsidR="007F564C" w:rsidRPr="007D2489" w:rsidRDefault="007F564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Let’s take private property and business. We recently had a conversation with the younger guys, or rather, how young are they? Around 30-35, young businessmen.  We discussed the </w:t>
      </w:r>
      <w:r w:rsidR="00D152FF">
        <w:rPr>
          <w:rFonts w:ascii="Times New Roman" w:hAnsi="Times New Roman"/>
          <w:sz w:val="24"/>
          <w:szCs w:val="24"/>
        </w:rPr>
        <w:t>notion</w:t>
      </w:r>
      <w:r w:rsidRPr="007D2489">
        <w:rPr>
          <w:rFonts w:ascii="Times New Roman" w:hAnsi="Times New Roman"/>
          <w:sz w:val="24"/>
          <w:szCs w:val="24"/>
        </w:rPr>
        <w:t xml:space="preserve"> of business. A fascinating topic. What does this mean? What is business? How does it operate? What ideas underpin business? By the way, what idea underpins business? What do you think, colleagues?</w:t>
      </w:r>
    </w:p>
    <w:p w14:paraId="4BFEF1FB" w14:textId="77777777" w:rsidR="00D826F4" w:rsidRPr="007D2489" w:rsidRDefault="00D826F4"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Profit. What else?</w:t>
      </w:r>
    </w:p>
    <w:p w14:paraId="0E960C1E" w14:textId="77777777" w:rsidR="00D826F4" w:rsidRPr="007D2489" w:rsidRDefault="00D826F4"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Change the world for the better, production. </w:t>
      </w:r>
    </w:p>
    <w:p w14:paraId="2D5B9DE3" w14:textId="77777777" w:rsidR="00D826F4" w:rsidRPr="007D2489" w:rsidRDefault="00D826F4"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It depends on what kind of business? I don't mean drugs or women trafficking; I've left that out.</w:t>
      </w:r>
    </w:p>
    <w:p w14:paraId="2EC4CFC7" w14:textId="77777777" w:rsidR="009B5359" w:rsidRPr="007D2489" w:rsidRDefault="009B5359"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Social business? What on earth is this? When these investors and social entrepreneurs come up, it makes my teeth clench. Social business? What is that? What does business have to do with it?</w:t>
      </w:r>
    </w:p>
    <w:p w14:paraId="4F63D59E" w14:textId="77777777" w:rsidR="009B5359" w:rsidRPr="007D2489" w:rsidRDefault="009B5359"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If you build a kindergarten. If it’s a private kindergarten, I work well, I get paid, and I can live off that, then yes, it’s a business. But if the government pays for the construction and for something else, and then claims that this is social business, I disagree; it’s not business, </w:t>
      </w:r>
      <w:r w:rsidRPr="007D2489">
        <w:rPr>
          <w:rFonts w:ascii="Times New Roman" w:hAnsi="Times New Roman"/>
          <w:sz w:val="24"/>
          <w:szCs w:val="24"/>
        </w:rPr>
        <w:lastRenderedPageBreak/>
        <w:t xml:space="preserve">it’s a waste of budget funds, often rather inefficient.  </w:t>
      </w:r>
      <w:r w:rsidRPr="007D2489">
        <w:rPr>
          <w:rFonts w:ascii="Times New Roman" w:hAnsi="Times New Roman"/>
          <w:sz w:val="24"/>
          <w:szCs w:val="24"/>
        </w:rPr>
        <w:cr/>
      </w:r>
      <w:r w:rsidRPr="007D2489">
        <w:rPr>
          <w:rFonts w:ascii="Times New Roman" w:hAnsi="Times New Roman"/>
          <w:sz w:val="24"/>
          <w:szCs w:val="24"/>
        </w:rPr>
        <w:br/>
        <w:t xml:space="preserve"> Well, never mind.</w:t>
      </w:r>
    </w:p>
    <w:p w14:paraId="4406DD73" w14:textId="77777777" w:rsidR="00BB74B5" w:rsidRPr="007D2489" w:rsidRDefault="00BB74B5"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idea of the Giro circle is at the core of the business.  The Giro circle is a circle of trust. If there is no circle of trust, there is no business. Those who engage in business understand this. If you do not trust anyone, you cannot do business. If there is no circle of trust, you cannot engage in business.  The idea of the circle of trust lies at the foundation of business.</w:t>
      </w:r>
    </w:p>
    <w:p w14:paraId="566A5074" w14:textId="77777777" w:rsidR="00BB74B5" w:rsidRPr="007D2489" w:rsidRDefault="00BB74B5"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Meanwhile, everyone can ask: Who is a businessman?  A crook, someone who bought and sold. This is in the consciousness, isn’t it? But that’s nonsense. Because no one creates wealth besides business. All wealth comes from business. Everyone else merely benefits from it.</w:t>
      </w:r>
    </w:p>
    <w:p w14:paraId="479D5D83" w14:textId="77777777" w:rsidR="00FF1A1F" w:rsidRPr="007D2489" w:rsidRDefault="00FF1A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once mentioned this in a lecture hall, and everyone immediately shouted, the teachers, the heads of colleges. SBK sent me to give a lecture. They said to me: RAG, how can you say that?  You used to be the deputy minister, head of a state corporation? You should understand, right? </w:t>
      </w:r>
    </w:p>
    <w:p w14:paraId="7B194F97" w14:textId="77777777" w:rsidR="00FF1A1F" w:rsidRPr="007D2489" w:rsidRDefault="00FF1A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say that no one besides business creates wealth, colleagues! Everyone else just spends and benefits from it.  But I would invest in education.</w:t>
      </w:r>
    </w:p>
    <w:p w14:paraId="150F4E5E" w14:textId="77777777" w:rsidR="00D026B0" w:rsidRPr="007D2489" w:rsidRDefault="00FF1A1F"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Alright, colleagues, is the flow diagram clear?  Here’s business, ideas, culture, and art, faith. Why do I denote faith with a </w:t>
      </w:r>
      <w:r w:rsidRPr="00FB4049">
        <w:rPr>
          <w:rFonts w:ascii="Times New Roman" w:hAnsi="Times New Roman"/>
          <w:sz w:val="24"/>
          <w:szCs w:val="24"/>
        </w:rPr>
        <w:t xml:space="preserve">dashed </w:t>
      </w:r>
      <w:r w:rsidRPr="007D2489">
        <w:rPr>
          <w:rFonts w:ascii="Times New Roman" w:hAnsi="Times New Roman"/>
          <w:sz w:val="24"/>
          <w:szCs w:val="24"/>
        </w:rPr>
        <w:t>line? It’s faith—don’t bother me with it; I’ll handle that myself. But it is there, nonetheless. I don’t want to talk about it; I don’t discuss it. Do you believe? What do you believe in? I’ve marked it with a dashed line, and I’ll take care of that myself. Got it?</w:t>
      </w:r>
    </w:p>
    <w:p w14:paraId="073E1F07" w14:textId="145BF337" w:rsidR="00D026B0" w:rsidRPr="00E16808" w:rsidRDefault="00D026B0" w:rsidP="00E16808">
      <w:pPr>
        <w:tabs>
          <w:tab w:val="left" w:pos="7980"/>
        </w:tabs>
        <w:spacing w:line="360" w:lineRule="auto"/>
        <w:ind w:left="708"/>
        <w:jc w:val="both"/>
        <w:rPr>
          <w:b/>
          <w:bCs/>
        </w:rPr>
      </w:pPr>
      <w:r w:rsidRPr="007D2489">
        <w:rPr>
          <w:rFonts w:ascii="Times New Roman" w:hAnsi="Times New Roman"/>
          <w:sz w:val="24"/>
          <w:szCs w:val="24"/>
        </w:rPr>
        <w:t xml:space="preserve">Let’s move on. Return </w:t>
      </w:r>
      <w:r w:rsidRPr="007D2489">
        <w:rPr>
          <w:rFonts w:ascii="Times New Roman" w:hAnsi="Times New Roman"/>
          <w:b/>
          <w:bCs/>
          <w:sz w:val="24"/>
          <w:szCs w:val="24"/>
        </w:rPr>
        <w:t xml:space="preserve">the trajectory in the </w:t>
      </w:r>
      <w:r w:rsidR="007F5B29">
        <w:rPr>
          <w:rFonts w:ascii="Times New Roman" w:hAnsi="Times New Roman"/>
          <w:b/>
          <w:bCs/>
          <w:sz w:val="24"/>
          <w:szCs w:val="24"/>
        </w:rPr>
        <w:t>universum</w:t>
      </w:r>
      <w:r w:rsidR="00423A6E" w:rsidRPr="00E16808">
        <w:rPr>
          <w:rFonts w:ascii="Times New Roman" w:hAnsi="Times New Roman"/>
          <w:b/>
          <w:bCs/>
          <w:sz w:val="24"/>
          <w:szCs w:val="24"/>
        </w:rPr>
        <w:t xml:space="preserve"> </w:t>
      </w:r>
      <w:r w:rsidR="00423A6E" w:rsidRPr="00E16808">
        <w:rPr>
          <w:rFonts w:ascii="Times New Roman" w:hAnsi="Times New Roman"/>
          <w:sz w:val="24"/>
          <w:szCs w:val="24"/>
        </w:rPr>
        <w:t>(</w:t>
      </w:r>
      <w:r w:rsidR="00E16808" w:rsidRPr="00E16808">
        <w:rPr>
          <w:i/>
          <w:iCs/>
        </w:rPr>
        <w:t>Appendix №. 1)</w:t>
      </w:r>
      <w:r w:rsidRPr="007D2489">
        <w:rPr>
          <w:rFonts w:ascii="Times New Roman" w:hAnsi="Times New Roman"/>
          <w:b/>
          <w:bCs/>
          <w:sz w:val="24"/>
          <w:szCs w:val="24"/>
        </w:rPr>
        <w:t>.</w:t>
      </w:r>
      <w:r w:rsidRPr="007D2489">
        <w:rPr>
          <w:rFonts w:ascii="Times New Roman" w:hAnsi="Times New Roman"/>
          <w:sz w:val="24"/>
          <w:szCs w:val="24"/>
        </w:rPr>
        <w:t xml:space="preserve"> We will come back to it as we go along. Do you remember these diagrams?  They are quite simple.</w:t>
      </w:r>
    </w:p>
    <w:p w14:paraId="75390FD4" w14:textId="77777777" w:rsidR="00D026B0" w:rsidRPr="007D2489" w:rsidRDefault="00D026B0" w:rsidP="00221103">
      <w:pPr>
        <w:tabs>
          <w:tab w:val="left" w:pos="798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Point 2 – </w:t>
      </w:r>
      <w:r w:rsidRPr="007D2489">
        <w:rPr>
          <w:rFonts w:ascii="Times New Roman" w:hAnsi="Times New Roman"/>
          <w:b/>
          <w:bCs/>
          <w:sz w:val="24"/>
          <w:szCs w:val="24"/>
        </w:rPr>
        <w:t>realization of oneself as a human being.</w:t>
      </w:r>
      <w:r w:rsidRPr="007D2489">
        <w:rPr>
          <w:rFonts w:ascii="Times New Roman" w:hAnsi="Times New Roman"/>
          <w:sz w:val="24"/>
          <w:szCs w:val="24"/>
        </w:rPr>
        <w:t xml:space="preserve"> </w:t>
      </w:r>
    </w:p>
    <w:p w14:paraId="29213260" w14:textId="77777777" w:rsidR="00C46C26" w:rsidRPr="007D2489" w:rsidRDefault="00C46C26" w:rsidP="00221103">
      <w:pPr>
        <w:tabs>
          <w:tab w:val="left" w:pos="798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But, colleagues, you see, we cannot talk about such a strict sequence. Because realization of oneself as a human being is always ongoing; it doesn’t stop. </w:t>
      </w:r>
    </w:p>
    <w:p w14:paraId="0C873C21" w14:textId="640DBF09" w:rsidR="007F03AC" w:rsidRPr="00423A6E" w:rsidRDefault="00C46C26" w:rsidP="00423A6E">
      <w:pPr>
        <w:tabs>
          <w:tab w:val="left" w:pos="7980"/>
        </w:tabs>
        <w:spacing w:line="360" w:lineRule="auto"/>
        <w:ind w:left="708"/>
        <w:jc w:val="both"/>
        <w:rPr>
          <w:rFonts w:ascii="Times New Roman" w:hAnsi="Times New Roman"/>
          <w:sz w:val="24"/>
          <w:szCs w:val="24"/>
        </w:rPr>
      </w:pPr>
      <w:r w:rsidRPr="007D2489">
        <w:rPr>
          <w:rFonts w:ascii="Times New Roman" w:hAnsi="Times New Roman"/>
          <w:sz w:val="24"/>
          <w:szCs w:val="24"/>
        </w:rPr>
        <w:t xml:space="preserve">If I take this </w:t>
      </w:r>
      <w:r w:rsidR="00D152FF">
        <w:rPr>
          <w:rFonts w:ascii="Times New Roman" w:hAnsi="Times New Roman"/>
          <w:sz w:val="24"/>
          <w:szCs w:val="24"/>
        </w:rPr>
        <w:t>notion</w:t>
      </w:r>
      <w:r w:rsidRPr="007D2489">
        <w:rPr>
          <w:rFonts w:ascii="Times New Roman" w:hAnsi="Times New Roman"/>
          <w:sz w:val="24"/>
          <w:szCs w:val="24"/>
        </w:rPr>
        <w:t xml:space="preserve">, I can’t say that I fully correspond to everything; I definitely do not. I have some shortcomings; my moral law may be lacking, my will is weak, a lot of things </w:t>
      </w:r>
      <w:r w:rsidRPr="007D2489">
        <w:rPr>
          <w:rFonts w:ascii="Times New Roman" w:hAnsi="Times New Roman"/>
          <w:sz w:val="24"/>
          <w:szCs w:val="24"/>
        </w:rPr>
        <w:lastRenderedPageBreak/>
        <w:t>are missing, and my intelligence isn’t very strong. But nevertheless, I have a direction in which I am moving.</w:t>
      </w:r>
    </w:p>
    <w:p w14:paraId="6ED6F5EC" w14:textId="2A34FE38" w:rsidR="00946963" w:rsidRPr="00946963" w:rsidRDefault="00946963" w:rsidP="00946963">
      <w:pPr>
        <w:pStyle w:val="2"/>
        <w:ind w:firstLine="708"/>
      </w:pPr>
      <w:bookmarkStart w:id="6" w:name="_Toc188815450"/>
      <w:r w:rsidRPr="007D2489">
        <w:t xml:space="preserve">The </w:t>
      </w:r>
      <w:r>
        <w:t>notion</w:t>
      </w:r>
      <w:r w:rsidRPr="007D2489">
        <w:t xml:space="preserve"> of intelligence</w:t>
      </w:r>
      <w:r w:rsidRPr="00946963">
        <w:t xml:space="preserve"> (</w:t>
      </w:r>
      <w:r>
        <w:t xml:space="preserve">appendix </w:t>
      </w:r>
      <w:r w:rsidRPr="00946963">
        <w:t>№. 4).</w:t>
      </w:r>
      <w:bookmarkEnd w:id="6"/>
    </w:p>
    <w:p w14:paraId="17C1A53F" w14:textId="6B60778B" w:rsidR="00FE5A63" w:rsidRPr="007D2489" w:rsidRDefault="00FB14E4" w:rsidP="00221103">
      <w:pPr>
        <w:tabs>
          <w:tab w:val="left" w:pos="3705"/>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By the way, excuse me, can you show the third asterisk again? </w:t>
      </w:r>
      <w:r w:rsidRPr="007D2489">
        <w:rPr>
          <w:rFonts w:ascii="Times New Roman" w:hAnsi="Times New Roman"/>
          <w:b/>
          <w:bCs/>
          <w:sz w:val="24"/>
          <w:szCs w:val="24"/>
        </w:rPr>
        <w:t xml:space="preserve">The </w:t>
      </w:r>
      <w:r w:rsidR="00D152FF">
        <w:rPr>
          <w:rFonts w:ascii="Times New Roman" w:hAnsi="Times New Roman"/>
          <w:b/>
          <w:bCs/>
          <w:sz w:val="24"/>
          <w:szCs w:val="24"/>
        </w:rPr>
        <w:t>notion</w:t>
      </w:r>
      <w:r w:rsidRPr="007D2489">
        <w:rPr>
          <w:rFonts w:ascii="Times New Roman" w:hAnsi="Times New Roman"/>
          <w:b/>
          <w:bCs/>
          <w:sz w:val="24"/>
          <w:szCs w:val="24"/>
        </w:rPr>
        <w:t xml:space="preserve"> of intelligence</w:t>
      </w:r>
      <w:r w:rsidRPr="007D2489">
        <w:rPr>
          <w:rFonts w:ascii="Times New Roman" w:hAnsi="Times New Roman"/>
          <w:sz w:val="24"/>
          <w:szCs w:val="24"/>
        </w:rPr>
        <w:t xml:space="preserve"> </w:t>
      </w:r>
      <w:r w:rsidR="00423A6E" w:rsidRPr="00423A6E">
        <w:rPr>
          <w:rFonts w:ascii="Times New Roman" w:hAnsi="Times New Roman"/>
          <w:sz w:val="24"/>
          <w:szCs w:val="24"/>
        </w:rPr>
        <w:t>(</w:t>
      </w:r>
      <w:r w:rsidR="00423A6E">
        <w:rPr>
          <w:rFonts w:ascii="Times New Roman" w:hAnsi="Times New Roman"/>
          <w:sz w:val="24"/>
          <w:szCs w:val="24"/>
        </w:rPr>
        <w:t xml:space="preserve">appendix </w:t>
      </w:r>
      <w:r w:rsidR="00423A6E" w:rsidRPr="00423A6E">
        <w:rPr>
          <w:rFonts w:ascii="Times New Roman" w:hAnsi="Times New Roman"/>
          <w:sz w:val="24"/>
          <w:szCs w:val="24"/>
        </w:rPr>
        <w:t xml:space="preserve">№. </w:t>
      </w:r>
      <w:r w:rsidR="00946963" w:rsidRPr="00D663E4">
        <w:rPr>
          <w:rFonts w:ascii="Times New Roman" w:hAnsi="Times New Roman"/>
          <w:sz w:val="24"/>
          <w:szCs w:val="24"/>
        </w:rPr>
        <w:t>4</w:t>
      </w:r>
      <w:r w:rsidR="00423A6E" w:rsidRPr="00423A6E">
        <w:rPr>
          <w:rFonts w:ascii="Times New Roman" w:hAnsi="Times New Roman"/>
          <w:sz w:val="24"/>
          <w:szCs w:val="24"/>
        </w:rPr>
        <w:t xml:space="preserve">) </w:t>
      </w:r>
      <w:r w:rsidRPr="007D2489">
        <w:rPr>
          <w:rFonts w:ascii="Times New Roman" w:hAnsi="Times New Roman"/>
          <w:sz w:val="24"/>
          <w:szCs w:val="24"/>
        </w:rPr>
        <w:t xml:space="preserve">is essential. If you remember, I started with the statement that the old man is looking for intelligence, energy, and integrity in a person; if he doesn’t find integrity, he stops looking. </w:t>
      </w:r>
    </w:p>
    <w:p w14:paraId="7AED0EC4" w14:textId="494B348D" w:rsidR="00D026B0" w:rsidRPr="007D2489" w:rsidRDefault="00FE5A63"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the </w:t>
      </w:r>
      <w:r w:rsidR="00D152FF">
        <w:rPr>
          <w:rFonts w:ascii="Times New Roman" w:hAnsi="Times New Roman"/>
          <w:b/>
          <w:bCs/>
          <w:sz w:val="24"/>
          <w:szCs w:val="24"/>
        </w:rPr>
        <w:t>notion</w:t>
      </w:r>
      <w:r w:rsidRPr="007D2489">
        <w:rPr>
          <w:rFonts w:ascii="Times New Roman" w:hAnsi="Times New Roman"/>
          <w:b/>
          <w:bCs/>
          <w:sz w:val="24"/>
          <w:szCs w:val="24"/>
        </w:rPr>
        <w:t xml:space="preserve"> of intelligence</w:t>
      </w:r>
      <w:r w:rsidRPr="007D2489">
        <w:rPr>
          <w:rFonts w:ascii="Times New Roman" w:hAnsi="Times New Roman"/>
          <w:sz w:val="24"/>
          <w:szCs w:val="24"/>
        </w:rPr>
        <w:t>. We have 5 intellectual functions in our understanding. In this sense, when I say that this is what I mean by intelligence, it reflects my personal, albeit incorrect, perspective, and I adhere to it. Someone might follow other viewpoints, and that’s perfectly fine.</w:t>
      </w:r>
    </w:p>
    <w:p w14:paraId="735C6DD6" w14:textId="13EE6FE8" w:rsidR="0076020E" w:rsidRPr="007D2489" w:rsidRDefault="0076020E"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There are 5 intellectual functions:  comprehension, reflection, </w:t>
      </w:r>
      <w:r w:rsidR="00D152FF">
        <w:rPr>
          <w:rFonts w:ascii="Times New Roman" w:hAnsi="Times New Roman"/>
          <w:sz w:val="24"/>
          <w:szCs w:val="24"/>
        </w:rPr>
        <w:t xml:space="preserve">mentation </w:t>
      </w:r>
      <w:r w:rsidR="00D152FF" w:rsidRPr="00423A6E">
        <w:rPr>
          <w:rFonts w:ascii="Times New Roman" w:hAnsi="Times New Roman"/>
          <w:sz w:val="24"/>
          <w:szCs w:val="24"/>
        </w:rPr>
        <w:t>(</w:t>
      </w:r>
      <w:r w:rsidRPr="00423A6E">
        <w:rPr>
          <w:rFonts w:ascii="Times New Roman" w:hAnsi="Times New Roman"/>
          <w:sz w:val="24"/>
          <w:szCs w:val="24"/>
        </w:rPr>
        <w:t>thinking</w:t>
      </w:r>
      <w:r w:rsidR="00D152FF" w:rsidRPr="00423A6E">
        <w:rPr>
          <w:rFonts w:ascii="Times New Roman" w:hAnsi="Times New Roman"/>
          <w:sz w:val="24"/>
          <w:szCs w:val="24"/>
        </w:rPr>
        <w:t>)</w:t>
      </w:r>
      <w:r w:rsidRPr="00423A6E">
        <w:rPr>
          <w:rFonts w:ascii="Times New Roman" w:hAnsi="Times New Roman"/>
          <w:sz w:val="24"/>
          <w:szCs w:val="24"/>
        </w:rPr>
        <w:t xml:space="preserve">, </w:t>
      </w:r>
      <w:r w:rsidR="004E14A3" w:rsidRPr="00423A6E">
        <w:rPr>
          <w:rFonts w:ascii="Times New Roman" w:hAnsi="Times New Roman"/>
          <w:sz w:val="24"/>
          <w:szCs w:val="24"/>
        </w:rPr>
        <w:t xml:space="preserve">(myslekommunikaciya - </w:t>
      </w:r>
      <w:r w:rsidRPr="00423A6E">
        <w:rPr>
          <w:rFonts w:ascii="Times New Roman" w:hAnsi="Times New Roman"/>
          <w:sz w:val="24"/>
          <w:szCs w:val="24"/>
        </w:rPr>
        <w:t>thought communication</w:t>
      </w:r>
      <w:r w:rsidR="004E14A3" w:rsidRPr="00423A6E">
        <w:rPr>
          <w:rFonts w:ascii="Times New Roman" w:hAnsi="Times New Roman"/>
          <w:sz w:val="24"/>
          <w:szCs w:val="24"/>
        </w:rPr>
        <w:t xml:space="preserve">)* </w:t>
      </w:r>
      <w:r w:rsidRPr="00423A6E">
        <w:rPr>
          <w:rFonts w:ascii="Times New Roman" w:hAnsi="Times New Roman"/>
          <w:sz w:val="24"/>
          <w:szCs w:val="24"/>
        </w:rPr>
        <w:t xml:space="preserve">, and </w:t>
      </w:r>
      <w:r w:rsidR="00D663E4" w:rsidRPr="00D663E4">
        <w:rPr>
          <w:rFonts w:ascii="Times New Roman" w:hAnsi="Times New Roman"/>
          <w:sz w:val="24"/>
          <w:szCs w:val="24"/>
        </w:rPr>
        <w:t>Mislideistvovanie (mental activity)*</w:t>
      </w:r>
      <w:r w:rsidRPr="00423A6E">
        <w:rPr>
          <w:rFonts w:ascii="Times New Roman" w:hAnsi="Times New Roman"/>
          <w:sz w:val="24"/>
          <w:szCs w:val="24"/>
        </w:rPr>
        <w:t>.</w:t>
      </w:r>
    </w:p>
    <w:p w14:paraId="3BEE95AA" w14:textId="1925AE55" w:rsidR="0076020E" w:rsidRPr="007D2489" w:rsidRDefault="0076020E"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always represent them linearly, but here, why did I highlight them like an asterisk? They are all interconnected and create a kind of </w:t>
      </w:r>
      <w:r w:rsidR="00ED525A">
        <w:rPr>
          <w:rFonts w:ascii="Times New Roman" w:hAnsi="Times New Roman"/>
          <w:sz w:val="24"/>
          <w:szCs w:val="24"/>
        </w:rPr>
        <w:t>entirety</w:t>
      </w:r>
      <w:r w:rsidRPr="007D2489">
        <w:rPr>
          <w:rFonts w:ascii="Times New Roman" w:hAnsi="Times New Roman"/>
          <w:sz w:val="24"/>
          <w:szCs w:val="24"/>
        </w:rPr>
        <w:t>. Each function can be trained or developed to a certain extent. For me, it’s important because, in my opinion, one of the most crucial educational technologies that we are going to discuss further is the training of intellectual functions. In each of these functions, one can practice; that is, for each function, there are specific forms of work that help develop certain intellectual functions. There’s a lot to say about each one. Is that clear?</w:t>
      </w:r>
    </w:p>
    <w:p w14:paraId="4AF07C64" w14:textId="77777777" w:rsidR="00801F9E" w:rsidRPr="007D2489" w:rsidRDefault="00801F9E"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Recently, we held an event dedicated to reflection. We spent a year preparing, discussing, and conducting workshops, specifically to better identify the exercises and training that need to be included in the educational process to foster intelligence in students, and not just in students, but starting from the earliest stages.</w:t>
      </w:r>
    </w:p>
    <w:p w14:paraId="06E0D5CF" w14:textId="77777777" w:rsidR="00801F9E" w:rsidRPr="007D2489" w:rsidRDefault="00801F9E"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Are there any questions, colleagues?</w:t>
      </w:r>
    </w:p>
    <w:p w14:paraId="7A7712A1" w14:textId="4E034004" w:rsidR="007649E9" w:rsidRPr="007D2489" w:rsidRDefault="007C4BD4" w:rsidP="00221103">
      <w:pPr>
        <w:tabs>
          <w:tab w:val="left" w:pos="4100"/>
        </w:tabs>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00EA241D" w:rsidRPr="007D2489">
        <w:rPr>
          <w:rFonts w:ascii="Times New Roman" w:hAnsi="Times New Roman"/>
          <w:sz w:val="24"/>
          <w:szCs w:val="24"/>
        </w:rPr>
        <w:t xml:space="preserve"> </w:t>
      </w:r>
    </w:p>
    <w:p w14:paraId="45129FAD" w14:textId="77777777" w:rsidR="00EA241D" w:rsidRPr="007D2489" w:rsidRDefault="00EA241D"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Communication is listed as one of the objectives of the workshop, yet I am noticing some unfamiliar terminology. Can you advise me on any literature that would help me grasp this topic?</w:t>
      </w:r>
    </w:p>
    <w:p w14:paraId="3B37F9BC" w14:textId="77777777" w:rsidR="00FB4049" w:rsidRDefault="00FB4049" w:rsidP="007C4BD4">
      <w:pPr>
        <w:pStyle w:val="a3"/>
        <w:tabs>
          <w:tab w:val="left" w:pos="4100"/>
        </w:tabs>
        <w:spacing w:line="360" w:lineRule="auto"/>
        <w:ind w:left="708"/>
        <w:jc w:val="both"/>
        <w:rPr>
          <w:rFonts w:ascii="Times New Roman" w:hAnsi="Times New Roman"/>
          <w:sz w:val="24"/>
          <w:szCs w:val="24"/>
          <w:u w:val="single"/>
        </w:rPr>
      </w:pPr>
    </w:p>
    <w:p w14:paraId="26D5F436" w14:textId="77777777" w:rsidR="00FB4049" w:rsidRDefault="00FB4049" w:rsidP="007C4BD4">
      <w:pPr>
        <w:pStyle w:val="a3"/>
        <w:tabs>
          <w:tab w:val="left" w:pos="4100"/>
        </w:tabs>
        <w:spacing w:line="360" w:lineRule="auto"/>
        <w:ind w:left="708"/>
        <w:jc w:val="both"/>
        <w:rPr>
          <w:rFonts w:ascii="Times New Roman" w:hAnsi="Times New Roman"/>
          <w:sz w:val="24"/>
          <w:szCs w:val="24"/>
          <w:u w:val="single"/>
        </w:rPr>
      </w:pPr>
    </w:p>
    <w:p w14:paraId="76848CFB" w14:textId="6D746F12" w:rsidR="007649E9" w:rsidRPr="007C4BD4" w:rsidRDefault="007C4BD4" w:rsidP="007C4BD4">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Pr>
          <w:rFonts w:ascii="Times New Roman" w:hAnsi="Times New Roman"/>
          <w:sz w:val="24"/>
          <w:szCs w:val="24"/>
          <w:u w:val="single"/>
          <w:lang w:val="ru-RU"/>
        </w:rPr>
        <w:t>:</w:t>
      </w:r>
    </w:p>
    <w:p w14:paraId="562170EB" w14:textId="77777777" w:rsidR="00EA241D" w:rsidRPr="007D2489" w:rsidRDefault="00EA241D"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Colleagues, I will provide the list of references at the end. Yesterday, we held an event with the students from the MIDS, and I gave out two booklets tailored to the situation.   I understood where they were starting to move. It seemed to me—I don't know if it's true or not—that they showed an interest in management. We need to master these technologies. I provided them with the relevant literature that allows one to enter the world of managers. But in order to enter the world of managers, you have to read something first. And then, to enter the world of managers, you need to combine reading with work all the time because you can't learn to manage without actually managing. That’s a rather odd tale. This is why we make an effort to start with simulations to ease them into this world.</w:t>
      </w:r>
    </w:p>
    <w:p w14:paraId="5BF5CB66" w14:textId="77777777" w:rsidR="00F97A88" w:rsidRPr="007D2489" w:rsidRDefault="00F97A88"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Are there any more questions? If not, let's move on.</w:t>
      </w:r>
    </w:p>
    <w:p w14:paraId="7F88F4B2" w14:textId="7F76AA68" w:rsidR="00F97A88" w:rsidRPr="007D2489" w:rsidRDefault="00F97A88"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 trajectory of a person's life cycle in the educational </w:t>
      </w:r>
      <w:r w:rsidR="007F5B29">
        <w:rPr>
          <w:rFonts w:ascii="Times New Roman" w:hAnsi="Times New Roman"/>
          <w:sz w:val="24"/>
          <w:szCs w:val="24"/>
        </w:rPr>
        <w:t>universum</w:t>
      </w:r>
      <w:r w:rsidR="00FB4049">
        <w:rPr>
          <w:rFonts w:ascii="Times New Roman" w:hAnsi="Times New Roman"/>
          <w:sz w:val="24"/>
          <w:szCs w:val="24"/>
        </w:rPr>
        <w:t xml:space="preserve"> (appendix </w:t>
      </w:r>
      <w:r w:rsidR="00FB4049" w:rsidRPr="00FB4049">
        <w:rPr>
          <w:rFonts w:ascii="Times New Roman" w:hAnsi="Times New Roman"/>
          <w:sz w:val="24"/>
          <w:szCs w:val="24"/>
        </w:rPr>
        <w:t>№. 1)</w:t>
      </w:r>
      <w:r w:rsidRPr="007D2489">
        <w:rPr>
          <w:rFonts w:ascii="Times New Roman" w:hAnsi="Times New Roman"/>
          <w:sz w:val="24"/>
          <w:szCs w:val="24"/>
        </w:rPr>
        <w:t>.</w:t>
      </w:r>
    </w:p>
    <w:p w14:paraId="44205F67" w14:textId="79B7B65B" w:rsidR="00F97A88" w:rsidRPr="007D2489" w:rsidRDefault="00F97A88"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Here is the </w:t>
      </w:r>
      <w:r w:rsidRPr="007D2489">
        <w:rPr>
          <w:rFonts w:ascii="Times New Roman" w:hAnsi="Times New Roman"/>
          <w:b/>
          <w:bCs/>
          <w:sz w:val="24"/>
          <w:szCs w:val="24"/>
        </w:rPr>
        <w:t xml:space="preserve">realization of oneself as an </w:t>
      </w:r>
      <w:r w:rsidR="00423A6E">
        <w:rPr>
          <w:rFonts w:ascii="Times New Roman" w:hAnsi="Times New Roman"/>
          <w:b/>
          <w:bCs/>
          <w:sz w:val="24"/>
          <w:szCs w:val="24"/>
        </w:rPr>
        <w:t>actor</w:t>
      </w:r>
      <w:r w:rsidRPr="007D2489">
        <w:rPr>
          <w:rFonts w:ascii="Times New Roman" w:hAnsi="Times New Roman"/>
          <w:sz w:val="24"/>
          <w:szCs w:val="24"/>
        </w:rPr>
        <w:t>. Is that a clear point I made? These are not the kinds of Rubicons that we create; rather, the process is running in parallel.</w:t>
      </w:r>
    </w:p>
    <w:p w14:paraId="28F8CD4F" w14:textId="06DC9A66" w:rsidR="0098770C" w:rsidRPr="007D2489" w:rsidRDefault="0098770C"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Realization of oneself as an </w:t>
      </w:r>
      <w:r w:rsidR="007F5B29">
        <w:rPr>
          <w:rFonts w:ascii="Times New Roman" w:hAnsi="Times New Roman"/>
          <w:sz w:val="24"/>
          <w:szCs w:val="24"/>
        </w:rPr>
        <w:t>actor</w:t>
      </w:r>
      <w:r w:rsidRPr="007D2489">
        <w:rPr>
          <w:rFonts w:ascii="Times New Roman" w:hAnsi="Times New Roman"/>
          <w:sz w:val="24"/>
          <w:szCs w:val="24"/>
        </w:rPr>
        <w:t xml:space="preserve"> is when you learn to do something and acquire skills. And what we're illustrating here is a Methodological Workshop, because from my perspective, initially teaching a person to do something requires an abundance of technologies. You just need to understand that if a person who enters a higher educational institution doesn't know how to do anything, it's a tragedy for me; I don't know what to do with such a person. Because if a person doesn't know how to do anything, he will face issues with understanding. There is nothing to grasp onto.</w:t>
      </w:r>
    </w:p>
    <w:p w14:paraId="6BE90FD6" w14:textId="77777777" w:rsidR="00B4088C" w:rsidRPr="007D2489" w:rsidRDefault="00B4088C"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It is absolutely essential for people to be able to do something and to master a certain number of professions.  Especially now, with the vast number of technologies available, like in that song "I used to change women like gloves"; you can also change activities just as easily.</w:t>
      </w:r>
    </w:p>
    <w:p w14:paraId="67117129" w14:textId="450D4CE3" w:rsidR="00B4088C" w:rsidRPr="007D2489" w:rsidRDefault="00B4088C"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incidentally, in this life, you will have to keep doing this all the time. Therefore, this moment of realizing oneself as an </w:t>
      </w:r>
      <w:r w:rsidR="007F5B29">
        <w:rPr>
          <w:rFonts w:ascii="Times New Roman" w:hAnsi="Times New Roman"/>
          <w:sz w:val="24"/>
          <w:szCs w:val="24"/>
        </w:rPr>
        <w:t>actor</w:t>
      </w:r>
      <w:r w:rsidRPr="007D2489">
        <w:rPr>
          <w:rFonts w:ascii="Times New Roman" w:hAnsi="Times New Roman"/>
          <w:sz w:val="24"/>
          <w:szCs w:val="24"/>
        </w:rPr>
        <w:t xml:space="preserve"> occurs during the process of mastering something—first one thing, then another, then a third… Then you start to reflect, and ultimately you come to realize yourself in that way.</w:t>
      </w:r>
    </w:p>
    <w:p w14:paraId="232F2BCE" w14:textId="38D77163" w:rsidR="00D40730" w:rsidRPr="007D2489" w:rsidRDefault="00D4073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 xml:space="preserve">And we return </w:t>
      </w:r>
      <w:r w:rsidRPr="007D2489">
        <w:rPr>
          <w:rFonts w:ascii="Times New Roman" w:hAnsi="Times New Roman"/>
          <w:b/>
          <w:bCs/>
          <w:sz w:val="24"/>
          <w:szCs w:val="24"/>
        </w:rPr>
        <w:t xml:space="preserve">to the </w:t>
      </w:r>
      <w:r w:rsidR="00D152FF">
        <w:rPr>
          <w:rFonts w:ascii="Times New Roman" w:hAnsi="Times New Roman"/>
          <w:b/>
          <w:bCs/>
          <w:sz w:val="24"/>
          <w:szCs w:val="24"/>
        </w:rPr>
        <w:t>notion</w:t>
      </w:r>
      <w:r w:rsidRPr="007D2489">
        <w:rPr>
          <w:rFonts w:ascii="Times New Roman" w:hAnsi="Times New Roman"/>
          <w:b/>
          <w:bCs/>
          <w:sz w:val="24"/>
          <w:szCs w:val="24"/>
        </w:rPr>
        <w:t xml:space="preserve"> of a human</w:t>
      </w:r>
      <w:r w:rsidR="00FB4049" w:rsidRPr="00FB4049">
        <w:rPr>
          <w:rFonts w:ascii="Times New Roman" w:hAnsi="Times New Roman"/>
          <w:b/>
          <w:bCs/>
          <w:sz w:val="24"/>
          <w:szCs w:val="24"/>
        </w:rPr>
        <w:t xml:space="preserve"> (</w:t>
      </w:r>
      <w:r w:rsidR="00FB4049">
        <w:rPr>
          <w:rFonts w:ascii="Times New Roman" w:hAnsi="Times New Roman"/>
          <w:b/>
          <w:bCs/>
          <w:sz w:val="24"/>
          <w:szCs w:val="24"/>
        </w:rPr>
        <w:t xml:space="preserve">appendix </w:t>
      </w:r>
      <w:r w:rsidR="00FB4049" w:rsidRPr="00FB4049">
        <w:rPr>
          <w:rFonts w:ascii="Times New Roman" w:hAnsi="Times New Roman"/>
          <w:b/>
          <w:bCs/>
          <w:sz w:val="24"/>
          <w:szCs w:val="24"/>
        </w:rPr>
        <w:t xml:space="preserve">№. </w:t>
      </w:r>
      <w:r w:rsidR="00FB4049" w:rsidRPr="00D663E4">
        <w:rPr>
          <w:rFonts w:ascii="Times New Roman" w:hAnsi="Times New Roman"/>
          <w:b/>
          <w:bCs/>
          <w:sz w:val="24"/>
          <w:szCs w:val="24"/>
        </w:rPr>
        <w:t>2)</w:t>
      </w:r>
      <w:r w:rsidRPr="007D2489">
        <w:rPr>
          <w:rFonts w:ascii="Times New Roman" w:hAnsi="Times New Roman"/>
          <w:sz w:val="24"/>
          <w:szCs w:val="24"/>
        </w:rPr>
        <w:t xml:space="preserve">. There is a reflection on oneself as an </w:t>
      </w:r>
      <w:r w:rsidR="007F5B29">
        <w:rPr>
          <w:rFonts w:ascii="Times New Roman" w:hAnsi="Times New Roman"/>
          <w:sz w:val="24"/>
          <w:szCs w:val="24"/>
        </w:rPr>
        <w:t>actor</w:t>
      </w:r>
      <w:r w:rsidRPr="007D2489">
        <w:rPr>
          <w:rFonts w:ascii="Times New Roman" w:hAnsi="Times New Roman"/>
          <w:sz w:val="24"/>
          <w:szCs w:val="24"/>
        </w:rPr>
        <w:t>. Because if I am a human, then I live in society; I must recognize my usefulness to this society, what I can do, what I can accomplish, and what role I can play.</w:t>
      </w:r>
    </w:p>
    <w:p w14:paraId="63B0459E" w14:textId="5CCAF666" w:rsidR="0098517F" w:rsidRPr="007D2489" w:rsidRDefault="00D4073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Next is the</w:t>
      </w:r>
      <w:r w:rsidRPr="007D2489">
        <w:rPr>
          <w:rFonts w:ascii="Times New Roman" w:hAnsi="Times New Roman"/>
          <w:b/>
          <w:bCs/>
          <w:sz w:val="24"/>
          <w:szCs w:val="24"/>
        </w:rPr>
        <w:t xml:space="preserve"> individual trajectory</w:t>
      </w:r>
      <w:r w:rsidR="00FB4049" w:rsidRPr="00FB4049">
        <w:rPr>
          <w:rFonts w:ascii="Times New Roman" w:hAnsi="Times New Roman"/>
          <w:b/>
          <w:bCs/>
          <w:sz w:val="24"/>
          <w:szCs w:val="24"/>
        </w:rPr>
        <w:t xml:space="preserve"> </w:t>
      </w:r>
      <w:r w:rsidR="00FB4049">
        <w:rPr>
          <w:rFonts w:ascii="Times New Roman" w:hAnsi="Times New Roman"/>
          <w:sz w:val="24"/>
          <w:szCs w:val="24"/>
        </w:rPr>
        <w:t xml:space="preserve">(appendix </w:t>
      </w:r>
      <w:r w:rsidR="00FB4049" w:rsidRPr="00FB4049">
        <w:rPr>
          <w:rFonts w:ascii="Times New Roman" w:hAnsi="Times New Roman"/>
          <w:sz w:val="24"/>
          <w:szCs w:val="24"/>
        </w:rPr>
        <w:t>№. 1)</w:t>
      </w:r>
      <w:r w:rsidRPr="007D2489">
        <w:rPr>
          <w:rFonts w:ascii="Times New Roman" w:hAnsi="Times New Roman"/>
          <w:sz w:val="24"/>
          <w:szCs w:val="24"/>
        </w:rPr>
        <w:t>.</w:t>
      </w:r>
    </w:p>
    <w:p w14:paraId="7C6B98AF" w14:textId="53C32063" w:rsidR="00484319" w:rsidRPr="007D2489" w:rsidRDefault="00484319"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love the phrase that when a person is left alone, everything depends solely on him. This doesn’t mean that he is abandoned; it is, in a way, the prerogative of higher education. From my point of view, when I have defined myself as an a</w:t>
      </w:r>
      <w:r w:rsidR="007F5B29">
        <w:rPr>
          <w:rFonts w:ascii="Times New Roman" w:hAnsi="Times New Roman"/>
          <w:sz w:val="24"/>
          <w:szCs w:val="24"/>
        </w:rPr>
        <w:t>ctor</w:t>
      </w:r>
      <w:r w:rsidRPr="007D2489">
        <w:rPr>
          <w:rFonts w:ascii="Times New Roman" w:hAnsi="Times New Roman"/>
          <w:sz w:val="24"/>
          <w:szCs w:val="24"/>
        </w:rPr>
        <w:t>, or I can repeat once again that these are processes that go beyond this line, but thereafter, everything depends on me, on my self-determination, on the program that I will accept as my own and implement.</w:t>
      </w:r>
    </w:p>
    <w:p w14:paraId="46CD6D0E" w14:textId="77777777" w:rsidR="00484319" w:rsidRPr="007D2489" w:rsidRDefault="00484319"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We will discuss this in detail in one of the models because this is an existential matter; you are alone, and no one will help you if you do not determine your own path. Because, upon reaching certain milestones, you can act this way, but you can also revert to the situation where you are defined by others. This is everyone's right, but at the same time, it is everyone's responsibility to account for where they are. But when a person is in a situation that requires independence in self-determination, and he acts differently, that creates such a dissonance.</w:t>
      </w:r>
    </w:p>
    <w:p w14:paraId="51DD991D" w14:textId="77777777" w:rsidR="0098517F" w:rsidRPr="007D2489" w:rsidRDefault="0098517F"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can an individual trajectory provide to a person when he is alone? Colleagues, what do you think? Imagine a person finds himself alone in a forest, in the desert, in water.</w:t>
      </w:r>
    </w:p>
    <w:p w14:paraId="3D47BE02" w14:textId="55DCCA47" w:rsidR="007649E9" w:rsidRPr="007D2489" w:rsidRDefault="007C4BD4" w:rsidP="00221103">
      <w:pPr>
        <w:tabs>
          <w:tab w:val="left" w:pos="4100"/>
        </w:tabs>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0098517F" w:rsidRPr="007D2489">
        <w:rPr>
          <w:rFonts w:ascii="Times New Roman" w:hAnsi="Times New Roman"/>
          <w:sz w:val="24"/>
          <w:szCs w:val="24"/>
        </w:rPr>
        <w:t xml:space="preserve"> </w:t>
      </w:r>
    </w:p>
    <w:p w14:paraId="04512FB7" w14:textId="77777777" w:rsidR="0098517F" w:rsidRPr="007D2489" w:rsidRDefault="0098517F"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Intelligence, energy, and integrity.</w:t>
      </w:r>
    </w:p>
    <w:p w14:paraId="39A042EB" w14:textId="636B5DF4" w:rsidR="007649E9" w:rsidRPr="007D2489" w:rsidRDefault="007F5B29" w:rsidP="00221103">
      <w:pPr>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5433F721" w14:textId="77777777" w:rsidR="0098517F" w:rsidRPr="007D2489" w:rsidRDefault="0098517F"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 Intelligence, energy, and integrity are certainly great, but you can still end up dead if you lack what?</w:t>
      </w:r>
    </w:p>
    <w:p w14:paraId="689C8AF2" w14:textId="128F8651" w:rsidR="007649E9" w:rsidRPr="007D2489" w:rsidRDefault="007C4BD4" w:rsidP="00221103">
      <w:pPr>
        <w:tabs>
          <w:tab w:val="left" w:pos="4100"/>
        </w:tabs>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p>
    <w:p w14:paraId="588B5D93" w14:textId="77777777" w:rsidR="0098517F" w:rsidRPr="007D2489" w:rsidRDefault="00AC138D"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 Direction.</w:t>
      </w:r>
    </w:p>
    <w:p w14:paraId="7591AD4F" w14:textId="1FF24DE5" w:rsidR="007649E9" w:rsidRPr="007D2489" w:rsidRDefault="007F5B29" w:rsidP="00221103">
      <w:pPr>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r w:rsidR="00826458" w:rsidRPr="007D2489">
        <w:rPr>
          <w:rFonts w:ascii="Times New Roman" w:hAnsi="Times New Roman"/>
          <w:sz w:val="24"/>
          <w:szCs w:val="24"/>
        </w:rPr>
        <w:t xml:space="preserve"> </w:t>
      </w:r>
    </w:p>
    <w:p w14:paraId="70B2B8E4" w14:textId="77777777" w:rsidR="0098517F" w:rsidRPr="007D2489" w:rsidRDefault="00AC138D"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What direction can you have if you’ve been thrown into the forest? What direction? What do you need? Run back and forth? Have you watched Rambo? Such a funny movie. What do they give to special forces? </w:t>
      </w:r>
    </w:p>
    <w:p w14:paraId="136BF326" w14:textId="27B98B05" w:rsidR="007649E9" w:rsidRPr="007D2489" w:rsidRDefault="007C4BD4" w:rsidP="00221103">
      <w:pPr>
        <w:tabs>
          <w:tab w:val="left" w:pos="4100"/>
        </w:tabs>
        <w:spacing w:line="360" w:lineRule="auto"/>
        <w:ind w:left="708"/>
        <w:jc w:val="both"/>
        <w:rPr>
          <w:rFonts w:ascii="Times New Roman" w:hAnsi="Times New Roman" w:cs="Times New Roman"/>
          <w:sz w:val="24"/>
          <w:szCs w:val="24"/>
        </w:rPr>
      </w:pPr>
      <w:r w:rsidRPr="007F5B29">
        <w:rPr>
          <w:rFonts w:ascii="Times New Roman" w:hAnsi="Times New Roman"/>
          <w:sz w:val="24"/>
          <w:szCs w:val="24"/>
          <w:u w:val="single"/>
        </w:rPr>
        <w:lastRenderedPageBreak/>
        <w:t>From the audience</w:t>
      </w:r>
      <w:r w:rsidRPr="00D663E4">
        <w:rPr>
          <w:rFonts w:ascii="Times New Roman" w:hAnsi="Times New Roman"/>
          <w:sz w:val="24"/>
          <w:szCs w:val="24"/>
          <w:u w:val="single"/>
        </w:rPr>
        <w:t>:</w:t>
      </w:r>
      <w:r w:rsidR="00AC138D" w:rsidRPr="007D2489">
        <w:rPr>
          <w:rFonts w:ascii="Times New Roman" w:hAnsi="Times New Roman"/>
          <w:sz w:val="24"/>
          <w:szCs w:val="24"/>
        </w:rPr>
        <w:t xml:space="preserve"> </w:t>
      </w:r>
    </w:p>
    <w:p w14:paraId="2F5BB712" w14:textId="77777777" w:rsidR="00AC138D" w:rsidRPr="007D2489" w:rsidRDefault="00AC138D"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 knife.</w:t>
      </w:r>
    </w:p>
    <w:p w14:paraId="6C8B0534" w14:textId="2F66CB79" w:rsidR="007649E9" w:rsidRPr="007D2489" w:rsidRDefault="007F5B29" w:rsidP="00221103">
      <w:pPr>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r w:rsidR="00826458" w:rsidRPr="007D2489">
        <w:rPr>
          <w:rFonts w:ascii="Times New Roman" w:hAnsi="Times New Roman"/>
          <w:sz w:val="24"/>
          <w:szCs w:val="24"/>
        </w:rPr>
        <w:t xml:space="preserve"> </w:t>
      </w:r>
    </w:p>
    <w:p w14:paraId="2C5389A9" w14:textId="77777777" w:rsidR="00AC138D" w:rsidRPr="007D2489" w:rsidRDefault="00AC138D"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kind of knife? They give methods of work, methods of movement, methods of survival. They give methods.  Because if I find myself in the desert, I'm done; I don’t know how to act there. And what if a trained person finds himself there?</w:t>
      </w:r>
    </w:p>
    <w:p w14:paraId="1BD4F648" w14:textId="77777777" w:rsidR="00AC138D" w:rsidRPr="007D2489" w:rsidRDefault="00AC138D" w:rsidP="00221103">
      <w:pPr>
        <w:tabs>
          <w:tab w:val="left" w:pos="154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have a close friend who trains instructors who train mountain shooters. Do you understand?  He gives the methods of survival in the mountains; he trains them. And if they haven't got these methods, no one will survive in the mountains. I’ve been there; walk back and forth for half an hour, and you’re done, you’re finished.</w:t>
      </w:r>
    </w:p>
    <w:p w14:paraId="53F8F27C" w14:textId="77777777" w:rsidR="0026600E" w:rsidRPr="007D2489" w:rsidRDefault="00000E99" w:rsidP="00221103">
      <w:pPr>
        <w:tabs>
          <w:tab w:val="left" w:pos="154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order to move independently, you need methods. It becomes obvious when you find yourself in this intellectual environment and you need to keep moving. There must be methods for mastering certain things, and there must be methods of self-organization. You need to understand how to stay healthy. Managers need to behave almost like athletes. Do you engage in sports a lot? If you don’t practice, if you don’t exercise, don’t go into management, as it comes with significant workload. You cannot be a manager without physical training —it's just not possible; otherwise, you won’t be able to withstand it. I used to work 16 hours a day for years, and my health deteriorated significantly; I’m glad I stopped in time.</w:t>
      </w:r>
    </w:p>
    <w:p w14:paraId="107B6015" w14:textId="05856630" w:rsidR="007649E9" w:rsidRPr="007F5B29" w:rsidRDefault="007F5B29" w:rsidP="00221103">
      <w:pPr>
        <w:tabs>
          <w:tab w:val="left" w:pos="1541"/>
        </w:tabs>
        <w:spacing w:line="360" w:lineRule="auto"/>
        <w:ind w:left="708"/>
        <w:jc w:val="both"/>
        <w:rPr>
          <w:rFonts w:ascii="Times New Roman" w:hAnsi="Times New Roman" w:cs="Times New Roman"/>
          <w:sz w:val="24"/>
          <w:szCs w:val="24"/>
          <w:u w:val="single"/>
        </w:rPr>
      </w:pPr>
      <w:r w:rsidRPr="007F5B29">
        <w:rPr>
          <w:rFonts w:ascii="Times New Roman" w:hAnsi="Times New Roman"/>
          <w:sz w:val="24"/>
          <w:szCs w:val="24"/>
          <w:u w:val="single"/>
        </w:rPr>
        <w:t>From the audience</w:t>
      </w:r>
      <w:r w:rsidRPr="00D152FF">
        <w:rPr>
          <w:rFonts w:ascii="Times New Roman" w:hAnsi="Times New Roman"/>
          <w:sz w:val="24"/>
          <w:szCs w:val="24"/>
          <w:u w:val="single"/>
        </w:rPr>
        <w:t>:</w:t>
      </w:r>
      <w:r w:rsidR="00CE05CF" w:rsidRPr="007F5B29">
        <w:rPr>
          <w:rFonts w:ascii="Times New Roman" w:hAnsi="Times New Roman"/>
          <w:sz w:val="24"/>
          <w:szCs w:val="24"/>
          <w:u w:val="single"/>
        </w:rPr>
        <w:t xml:space="preserve"> </w:t>
      </w:r>
    </w:p>
    <w:p w14:paraId="6821C1B8" w14:textId="688D4E88" w:rsidR="00CE05CF" w:rsidRPr="007D2489" w:rsidRDefault="00CE05CF" w:rsidP="00221103">
      <w:pPr>
        <w:tabs>
          <w:tab w:val="left" w:pos="154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Regarding the </w:t>
      </w:r>
      <w:r w:rsidRPr="00CB76C8">
        <w:rPr>
          <w:rFonts w:ascii="Times New Roman" w:hAnsi="Times New Roman"/>
          <w:sz w:val="24"/>
          <w:szCs w:val="24"/>
        </w:rPr>
        <w:t xml:space="preserve">diagram of the </w:t>
      </w:r>
      <w:r w:rsidR="00D152FF" w:rsidRPr="00CB76C8">
        <w:rPr>
          <w:rFonts w:ascii="Times New Roman" w:hAnsi="Times New Roman"/>
          <w:sz w:val="24"/>
          <w:szCs w:val="24"/>
        </w:rPr>
        <w:t>notion</w:t>
      </w:r>
      <w:r w:rsidRPr="00CB76C8">
        <w:rPr>
          <w:rFonts w:ascii="Times New Roman" w:hAnsi="Times New Roman"/>
          <w:sz w:val="24"/>
          <w:szCs w:val="24"/>
        </w:rPr>
        <w:t xml:space="preserve"> of a human. Technologies accelerate time, but in the diagram of the </w:t>
      </w:r>
      <w:r w:rsidR="00D152FF" w:rsidRPr="00CB76C8">
        <w:rPr>
          <w:rFonts w:ascii="Times New Roman" w:hAnsi="Times New Roman"/>
          <w:sz w:val="24"/>
          <w:szCs w:val="24"/>
        </w:rPr>
        <w:t>notion</w:t>
      </w:r>
      <w:r w:rsidRPr="00CB76C8">
        <w:rPr>
          <w:rFonts w:ascii="Times New Roman" w:hAnsi="Times New Roman"/>
          <w:sz w:val="24"/>
          <w:szCs w:val="24"/>
        </w:rPr>
        <w:t xml:space="preserve"> of a human, there is no temporality, and therefore there is no movement; it is static at the moment in time. Don’t you think it would be worth adding time and movement to the flow diagram so that it</w:t>
      </w:r>
      <w:r w:rsidRPr="007D2489">
        <w:rPr>
          <w:rFonts w:ascii="Times New Roman" w:hAnsi="Times New Roman"/>
          <w:sz w:val="24"/>
          <w:szCs w:val="24"/>
        </w:rPr>
        <w:t xml:space="preserve"> could be used as a technology or a model?</w:t>
      </w:r>
    </w:p>
    <w:p w14:paraId="4FBA5EC9" w14:textId="77777777" w:rsidR="007F5B29" w:rsidRPr="00D663E4" w:rsidRDefault="007F5B29" w:rsidP="007F5B29">
      <w:pPr>
        <w:pStyle w:val="a3"/>
        <w:tabs>
          <w:tab w:val="left" w:pos="4100"/>
        </w:tabs>
        <w:spacing w:line="360" w:lineRule="auto"/>
        <w:ind w:left="708"/>
        <w:jc w:val="both"/>
        <w:rPr>
          <w:rFonts w:ascii="Times New Roman" w:hAnsi="Times New Roman"/>
          <w:sz w:val="24"/>
          <w:szCs w:val="24"/>
          <w:u w:val="single"/>
        </w:rPr>
      </w:pPr>
    </w:p>
    <w:p w14:paraId="2D7BEDC9" w14:textId="77777777" w:rsidR="007F5B29" w:rsidRPr="00D663E4" w:rsidRDefault="007F5B29" w:rsidP="007F5B29">
      <w:pPr>
        <w:pStyle w:val="a3"/>
        <w:tabs>
          <w:tab w:val="left" w:pos="4100"/>
        </w:tabs>
        <w:spacing w:line="360" w:lineRule="auto"/>
        <w:ind w:left="708"/>
        <w:jc w:val="both"/>
        <w:rPr>
          <w:rFonts w:ascii="Times New Roman" w:hAnsi="Times New Roman"/>
          <w:sz w:val="24"/>
          <w:szCs w:val="24"/>
          <w:u w:val="single"/>
        </w:rPr>
      </w:pPr>
    </w:p>
    <w:p w14:paraId="7211A39B" w14:textId="3BD31FE8" w:rsidR="007649E9" w:rsidRPr="007D2489" w:rsidRDefault="007F5B29" w:rsidP="007F5B29">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152FF">
        <w:rPr>
          <w:rFonts w:ascii="Times New Roman" w:hAnsi="Times New Roman"/>
          <w:sz w:val="24"/>
          <w:szCs w:val="24"/>
          <w:u w:val="single"/>
        </w:rPr>
        <w:t>:</w:t>
      </w:r>
      <w:r w:rsidRPr="007D2489">
        <w:rPr>
          <w:rFonts w:ascii="Times New Roman" w:hAnsi="Times New Roman"/>
          <w:sz w:val="24"/>
          <w:szCs w:val="24"/>
        </w:rPr>
        <w:t xml:space="preserve"> </w:t>
      </w:r>
      <w:r w:rsidR="00826458" w:rsidRPr="007D2489">
        <w:rPr>
          <w:rFonts w:ascii="Times New Roman" w:hAnsi="Times New Roman"/>
          <w:sz w:val="24"/>
          <w:szCs w:val="24"/>
        </w:rPr>
        <w:t xml:space="preserve"> </w:t>
      </w:r>
    </w:p>
    <w:p w14:paraId="29BE6380" w14:textId="11063007" w:rsidR="0026600E" w:rsidRPr="007D2489" w:rsidRDefault="00CE05CF" w:rsidP="00221103">
      <w:pPr>
        <w:tabs>
          <w:tab w:val="left" w:pos="154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Colleagues, take any </w:t>
      </w:r>
      <w:r w:rsidR="00D152FF">
        <w:rPr>
          <w:rFonts w:ascii="Times New Roman" w:hAnsi="Times New Roman"/>
          <w:sz w:val="24"/>
          <w:szCs w:val="24"/>
        </w:rPr>
        <w:t>notion</w:t>
      </w:r>
      <w:r w:rsidRPr="007D2489">
        <w:rPr>
          <w:rFonts w:ascii="Times New Roman" w:hAnsi="Times New Roman"/>
          <w:sz w:val="24"/>
          <w:szCs w:val="24"/>
        </w:rPr>
        <w:t xml:space="preserve">, any model, and do whatever you want with it. Critique it; it's not bad—it’s necessary because in order to accept something, you have to understand it. I’ve thought about this for quite some time.  I currently use this </w:t>
      </w:r>
      <w:r w:rsidR="00D152FF">
        <w:rPr>
          <w:rFonts w:ascii="Times New Roman" w:hAnsi="Times New Roman"/>
          <w:sz w:val="24"/>
          <w:szCs w:val="24"/>
        </w:rPr>
        <w:t>notion</w:t>
      </w:r>
      <w:r w:rsidRPr="007D2489">
        <w:rPr>
          <w:rFonts w:ascii="Times New Roman" w:hAnsi="Times New Roman"/>
          <w:sz w:val="24"/>
          <w:szCs w:val="24"/>
        </w:rPr>
        <w:t xml:space="preserve">, and it still remains </w:t>
      </w:r>
      <w:r w:rsidRPr="007D2489">
        <w:rPr>
          <w:rFonts w:ascii="Times New Roman" w:hAnsi="Times New Roman"/>
          <w:sz w:val="24"/>
          <w:szCs w:val="24"/>
        </w:rPr>
        <w:lastRenderedPageBreak/>
        <w:t>that way for me. At the same time, I’m not saying this is the final version, but this is what I’m using right now.</w:t>
      </w:r>
    </w:p>
    <w:p w14:paraId="07FBF873" w14:textId="77777777" w:rsidR="004B479A" w:rsidRPr="007D2489" w:rsidRDefault="004B479A" w:rsidP="00221103">
      <w:pPr>
        <w:tabs>
          <w:tab w:val="left" w:pos="1541"/>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This point is very important to me – the methodological workshop. I mean that methods are given to a person who is alone, just methods. You can give him a way to work, a method, that's all, nothing more.</w:t>
      </w:r>
    </w:p>
    <w:p w14:paraId="68770A2C" w14:textId="63BD40BE" w:rsidR="007649E9" w:rsidRPr="007F5B29" w:rsidRDefault="00826458" w:rsidP="00221103">
      <w:pPr>
        <w:tabs>
          <w:tab w:val="left" w:pos="4100"/>
        </w:tabs>
        <w:spacing w:line="360" w:lineRule="auto"/>
        <w:ind w:left="708"/>
        <w:jc w:val="both"/>
        <w:rPr>
          <w:rFonts w:ascii="Times New Roman" w:hAnsi="Times New Roman" w:cs="Times New Roman"/>
          <w:sz w:val="24"/>
          <w:szCs w:val="24"/>
          <w:u w:val="single"/>
        </w:rPr>
      </w:pPr>
      <w:r w:rsidRPr="007F5B29">
        <w:rPr>
          <w:rFonts w:ascii="Times New Roman" w:hAnsi="Times New Roman"/>
          <w:sz w:val="24"/>
          <w:szCs w:val="24"/>
          <w:u w:val="single"/>
        </w:rPr>
        <w:t>AN</w:t>
      </w:r>
      <w:r w:rsidR="007F5B29" w:rsidRPr="007F5B29">
        <w:rPr>
          <w:rFonts w:ascii="Times New Roman" w:hAnsi="Times New Roman"/>
          <w:sz w:val="24"/>
          <w:szCs w:val="24"/>
          <w:u w:val="single"/>
        </w:rPr>
        <w:t>F</w:t>
      </w:r>
      <w:r w:rsidR="007F5B29" w:rsidRPr="00D663E4">
        <w:rPr>
          <w:rFonts w:ascii="Times New Roman" w:hAnsi="Times New Roman"/>
          <w:sz w:val="24"/>
          <w:szCs w:val="24"/>
          <w:u w:val="single"/>
        </w:rPr>
        <w:t>:</w:t>
      </w:r>
      <w:r w:rsidRPr="007F5B29">
        <w:rPr>
          <w:rFonts w:ascii="Times New Roman" w:hAnsi="Times New Roman"/>
          <w:sz w:val="24"/>
          <w:szCs w:val="24"/>
          <w:u w:val="single"/>
        </w:rPr>
        <w:t xml:space="preserve"> </w:t>
      </w:r>
    </w:p>
    <w:p w14:paraId="39CE353E" w14:textId="4B001040" w:rsidR="0098517F" w:rsidRPr="007D2489" w:rsidRDefault="004B479A"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Regarding the previous question from the chat. </w:t>
      </w:r>
      <w:r w:rsidR="00D152FF">
        <w:rPr>
          <w:rFonts w:ascii="Times New Roman" w:hAnsi="Times New Roman"/>
          <w:sz w:val="24"/>
          <w:szCs w:val="24"/>
        </w:rPr>
        <w:t>Notion</w:t>
      </w:r>
      <w:r w:rsidRPr="007D2489">
        <w:rPr>
          <w:rFonts w:ascii="Times New Roman" w:hAnsi="Times New Roman"/>
          <w:sz w:val="24"/>
          <w:szCs w:val="24"/>
        </w:rPr>
        <w:t xml:space="preserve">s are static. These are photographs; a person has put together a series—here he is as a kid, taken by his mom, and here he is now, already old. A series of photographs lies here; each photograph is static. Therefore, a </w:t>
      </w:r>
      <w:r w:rsidR="00D152FF">
        <w:rPr>
          <w:rFonts w:ascii="Times New Roman" w:hAnsi="Times New Roman"/>
          <w:sz w:val="24"/>
          <w:szCs w:val="24"/>
        </w:rPr>
        <w:t>notion</w:t>
      </w:r>
      <w:r w:rsidRPr="007D2489">
        <w:rPr>
          <w:rFonts w:ascii="Times New Roman" w:hAnsi="Times New Roman"/>
          <w:sz w:val="24"/>
          <w:szCs w:val="24"/>
        </w:rPr>
        <w:t xml:space="preserve"> is a snapshot of understanding at a given moment, captured like a photo, and that's it. Thus, in principle, any </w:t>
      </w:r>
      <w:r w:rsidR="00D152FF">
        <w:rPr>
          <w:rFonts w:ascii="Times New Roman" w:hAnsi="Times New Roman"/>
          <w:sz w:val="24"/>
          <w:szCs w:val="24"/>
        </w:rPr>
        <w:t>notion</w:t>
      </w:r>
      <w:r w:rsidRPr="007D2489">
        <w:rPr>
          <w:rFonts w:ascii="Times New Roman" w:hAnsi="Times New Roman"/>
          <w:sz w:val="24"/>
          <w:szCs w:val="24"/>
        </w:rPr>
        <w:t xml:space="preserve"> is static. But that doesn't mean it can't change; however, by its very nature, a </w:t>
      </w:r>
      <w:r w:rsidR="00D152FF">
        <w:rPr>
          <w:rFonts w:ascii="Times New Roman" w:hAnsi="Times New Roman"/>
          <w:sz w:val="24"/>
          <w:szCs w:val="24"/>
        </w:rPr>
        <w:t>notion</w:t>
      </w:r>
      <w:r w:rsidRPr="007D2489">
        <w:rPr>
          <w:rFonts w:ascii="Times New Roman" w:hAnsi="Times New Roman"/>
          <w:sz w:val="24"/>
          <w:szCs w:val="24"/>
        </w:rPr>
        <w:t xml:space="preserve"> is static.</w:t>
      </w:r>
    </w:p>
    <w:p w14:paraId="4397204A" w14:textId="77777777" w:rsidR="00B549DD" w:rsidRPr="00D152FF" w:rsidRDefault="00B549DD" w:rsidP="007F5B29">
      <w:pPr>
        <w:pStyle w:val="a3"/>
        <w:tabs>
          <w:tab w:val="left" w:pos="4100"/>
        </w:tabs>
        <w:spacing w:line="360" w:lineRule="auto"/>
        <w:ind w:left="708"/>
        <w:jc w:val="both"/>
        <w:rPr>
          <w:rFonts w:ascii="Times New Roman" w:hAnsi="Times New Roman"/>
          <w:sz w:val="24"/>
          <w:szCs w:val="24"/>
          <w:u w:val="single"/>
        </w:rPr>
      </w:pPr>
    </w:p>
    <w:p w14:paraId="03054EEE" w14:textId="77777777" w:rsidR="00B549DD" w:rsidRPr="00D152FF" w:rsidRDefault="00B549DD" w:rsidP="007F5B29">
      <w:pPr>
        <w:pStyle w:val="a3"/>
        <w:tabs>
          <w:tab w:val="left" w:pos="4100"/>
        </w:tabs>
        <w:spacing w:line="360" w:lineRule="auto"/>
        <w:ind w:left="708"/>
        <w:jc w:val="both"/>
        <w:rPr>
          <w:rFonts w:ascii="Times New Roman" w:hAnsi="Times New Roman"/>
          <w:sz w:val="24"/>
          <w:szCs w:val="24"/>
          <w:u w:val="single"/>
        </w:rPr>
      </w:pPr>
    </w:p>
    <w:p w14:paraId="36DD5DA5" w14:textId="17BE851C" w:rsidR="007649E9" w:rsidRPr="007D2489" w:rsidRDefault="007F5B29" w:rsidP="007F5B29">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152FF">
        <w:rPr>
          <w:rFonts w:ascii="Times New Roman" w:hAnsi="Times New Roman"/>
          <w:sz w:val="24"/>
          <w:szCs w:val="24"/>
          <w:u w:val="single"/>
        </w:rPr>
        <w:t>:</w:t>
      </w:r>
      <w:r w:rsidR="00826458" w:rsidRPr="007D2489">
        <w:rPr>
          <w:rFonts w:ascii="Times New Roman" w:hAnsi="Times New Roman"/>
          <w:sz w:val="24"/>
          <w:szCs w:val="24"/>
        </w:rPr>
        <w:t xml:space="preserve"> </w:t>
      </w:r>
    </w:p>
    <w:p w14:paraId="655E5FC7" w14:textId="108B6CCF" w:rsidR="00D10B2B" w:rsidRPr="007D2489" w:rsidRDefault="00B00715"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work according to a </w:t>
      </w:r>
      <w:r w:rsidR="00D152FF">
        <w:rPr>
          <w:rFonts w:ascii="Times New Roman" w:hAnsi="Times New Roman"/>
          <w:sz w:val="24"/>
          <w:szCs w:val="24"/>
        </w:rPr>
        <w:t>notion</w:t>
      </w:r>
      <w:r w:rsidRPr="007D2489">
        <w:rPr>
          <w:rFonts w:ascii="Times New Roman" w:hAnsi="Times New Roman"/>
          <w:sz w:val="24"/>
          <w:szCs w:val="24"/>
        </w:rPr>
        <w:t xml:space="preserve">; my </w:t>
      </w:r>
      <w:r w:rsidR="00D152FF">
        <w:rPr>
          <w:rFonts w:ascii="Times New Roman" w:hAnsi="Times New Roman"/>
          <w:sz w:val="24"/>
          <w:szCs w:val="24"/>
        </w:rPr>
        <w:t>notion</w:t>
      </w:r>
      <w:r w:rsidRPr="007D2489">
        <w:rPr>
          <w:rFonts w:ascii="Times New Roman" w:hAnsi="Times New Roman"/>
          <w:sz w:val="24"/>
          <w:szCs w:val="24"/>
        </w:rPr>
        <w:t xml:space="preserve"> of ideology is like this, and I work this way. As soon as it changes, I will work differently. This aspect makes people who change seem very strange. Yesterday I had this </w:t>
      </w:r>
      <w:r w:rsidR="00D152FF">
        <w:rPr>
          <w:rFonts w:ascii="Times New Roman" w:hAnsi="Times New Roman"/>
          <w:sz w:val="24"/>
          <w:szCs w:val="24"/>
        </w:rPr>
        <w:t>notion</w:t>
      </w:r>
      <w:r w:rsidRPr="007D2489">
        <w:rPr>
          <w:rFonts w:ascii="Times New Roman" w:hAnsi="Times New Roman"/>
          <w:sz w:val="24"/>
          <w:szCs w:val="24"/>
        </w:rPr>
        <w:t xml:space="preserve">, today I walked into the classroom with a different </w:t>
      </w:r>
      <w:r w:rsidR="00D152FF">
        <w:rPr>
          <w:rFonts w:ascii="Times New Roman" w:hAnsi="Times New Roman"/>
          <w:sz w:val="24"/>
          <w:szCs w:val="24"/>
        </w:rPr>
        <w:t>notion</w:t>
      </w:r>
      <w:r w:rsidRPr="007D2489">
        <w:rPr>
          <w:rFonts w:ascii="Times New Roman" w:hAnsi="Times New Roman"/>
          <w:sz w:val="24"/>
          <w:szCs w:val="24"/>
        </w:rPr>
        <w:t>. You might ask: How so? What’s happening? If you want to quarrel with people, start changing. This is a thesis from Confucius. If you want to get into trouble, start changing, evolving. But this is a requirement of modern life; all people must constantly change. And this is terrible for many, but what can be done?</w:t>
      </w:r>
    </w:p>
    <w:p w14:paraId="5B5823C3" w14:textId="2914202E" w:rsidR="00EC5B19" w:rsidRPr="00D663E4" w:rsidRDefault="00D10B2B" w:rsidP="0094696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let's move on to the models.     The first model, which is like the next row. Now we will gradually set it up.</w:t>
      </w:r>
    </w:p>
    <w:p w14:paraId="5E063511" w14:textId="6CD58127" w:rsidR="007F5B29" w:rsidRPr="00946963" w:rsidRDefault="009A06B3" w:rsidP="00946963">
      <w:pPr>
        <w:pStyle w:val="2"/>
        <w:ind w:firstLine="708"/>
      </w:pPr>
      <w:bookmarkStart w:id="7" w:name="_Toc188815451"/>
      <w:r w:rsidRPr="007D2489">
        <w:t xml:space="preserve">The model of the </w:t>
      </w:r>
      <w:r w:rsidR="007F5B29" w:rsidRPr="007D2489">
        <w:t>ma</w:t>
      </w:r>
      <w:r w:rsidR="007F5B29">
        <w:t>ternity</w:t>
      </w:r>
      <w:r w:rsidRPr="007D2489">
        <w:t xml:space="preserve"> school</w:t>
      </w:r>
      <w:r w:rsidR="00EC5B19">
        <w:t xml:space="preserve"> (appendix </w:t>
      </w:r>
      <w:r w:rsidR="00EC5B19" w:rsidRPr="00EC5B19">
        <w:t>№.5)</w:t>
      </w:r>
      <w:bookmarkEnd w:id="7"/>
      <w:r w:rsidRPr="007D2489">
        <w:t xml:space="preserve"> </w:t>
      </w:r>
    </w:p>
    <w:p w14:paraId="73A39987" w14:textId="554BF516" w:rsidR="009A06B3" w:rsidRPr="007D2489" w:rsidRDefault="009A06B3"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have already started talking about the mother, father, and kindergarten. I still don’t have a name for it, but I like "</w:t>
      </w:r>
      <w:r w:rsidR="007F5B29" w:rsidRPr="007F5B29">
        <w:rPr>
          <w:rFonts w:ascii="Times New Roman" w:hAnsi="Times New Roman"/>
          <w:b/>
          <w:bCs/>
          <w:sz w:val="24"/>
          <w:szCs w:val="24"/>
        </w:rPr>
        <w:t xml:space="preserve"> </w:t>
      </w:r>
      <w:r w:rsidR="007F5B29" w:rsidRPr="007D2489">
        <w:rPr>
          <w:rFonts w:ascii="Times New Roman" w:hAnsi="Times New Roman"/>
          <w:b/>
          <w:bCs/>
          <w:sz w:val="24"/>
          <w:szCs w:val="24"/>
        </w:rPr>
        <w:t>ma</w:t>
      </w:r>
      <w:r w:rsidR="007F5B29">
        <w:rPr>
          <w:rFonts w:ascii="Times New Roman" w:hAnsi="Times New Roman"/>
          <w:b/>
          <w:bCs/>
          <w:sz w:val="24"/>
          <w:szCs w:val="24"/>
        </w:rPr>
        <w:t>ternity</w:t>
      </w:r>
      <w:r w:rsidR="007F5B29" w:rsidRPr="007D2489">
        <w:rPr>
          <w:rFonts w:ascii="Times New Roman" w:hAnsi="Times New Roman"/>
          <w:b/>
          <w:bCs/>
          <w:sz w:val="24"/>
          <w:szCs w:val="24"/>
        </w:rPr>
        <w:t xml:space="preserve"> </w:t>
      </w:r>
      <w:r w:rsidRPr="007D2489">
        <w:rPr>
          <w:rFonts w:ascii="Times New Roman" w:hAnsi="Times New Roman"/>
          <w:sz w:val="24"/>
          <w:szCs w:val="24"/>
        </w:rPr>
        <w:t>school"; it sounds nice.  So let’s leave it for now, but it's not entirely correct.</w:t>
      </w:r>
    </w:p>
    <w:p w14:paraId="6645D3B1" w14:textId="77777777" w:rsidR="009A06B3" w:rsidRPr="007D2489" w:rsidRDefault="009A06B3"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what needs to be done at the early stages of formation or working with this pure potential? Let's highlight four areas:</w:t>
      </w:r>
    </w:p>
    <w:p w14:paraId="1FD70CB0" w14:textId="77777777" w:rsidR="009A06B3" w:rsidRPr="007D2489" w:rsidRDefault="009A06B3" w:rsidP="00221103">
      <w:pPr>
        <w:pStyle w:val="a3"/>
        <w:numPr>
          <w:ilvl w:val="0"/>
          <w:numId w:val="1"/>
        </w:numPr>
        <w:tabs>
          <w:tab w:val="left" w:pos="4100"/>
        </w:tabs>
        <w:spacing w:line="360" w:lineRule="auto"/>
        <w:ind w:left="1428"/>
        <w:jc w:val="both"/>
        <w:rPr>
          <w:rFonts w:ascii="Times New Roman" w:hAnsi="Times New Roman" w:cs="Times New Roman"/>
          <w:sz w:val="24"/>
          <w:szCs w:val="24"/>
        </w:rPr>
      </w:pPr>
      <w:r w:rsidRPr="007D2489">
        <w:rPr>
          <w:rFonts w:ascii="Times New Roman" w:hAnsi="Times New Roman"/>
          <w:sz w:val="24"/>
          <w:szCs w:val="24"/>
        </w:rPr>
        <w:t xml:space="preserve">Cultivation of feelings. </w:t>
      </w:r>
    </w:p>
    <w:p w14:paraId="180E782F" w14:textId="77777777" w:rsidR="009A06B3" w:rsidRPr="007D2489" w:rsidRDefault="009A06B3" w:rsidP="00221103">
      <w:pPr>
        <w:pStyle w:val="a3"/>
        <w:tabs>
          <w:tab w:val="left" w:pos="4100"/>
        </w:tabs>
        <w:spacing w:line="360" w:lineRule="auto"/>
        <w:ind w:left="1428"/>
        <w:jc w:val="both"/>
        <w:rPr>
          <w:rFonts w:ascii="Times New Roman" w:hAnsi="Times New Roman" w:cs="Times New Roman"/>
          <w:sz w:val="24"/>
          <w:szCs w:val="24"/>
        </w:rPr>
      </w:pPr>
      <w:r w:rsidRPr="007D2489">
        <w:rPr>
          <w:rFonts w:ascii="Times New Roman" w:hAnsi="Times New Roman"/>
          <w:sz w:val="24"/>
          <w:szCs w:val="24"/>
        </w:rPr>
        <w:lastRenderedPageBreak/>
        <w:t>Everyone knows this, so we won’t list them. It’s necessary to nurture these in children so that they exist.</w:t>
      </w:r>
    </w:p>
    <w:p w14:paraId="7E25580C" w14:textId="77777777" w:rsidR="005A41EE" w:rsidRPr="007D2489" w:rsidRDefault="005A41EE" w:rsidP="00221103">
      <w:pPr>
        <w:pStyle w:val="a3"/>
        <w:numPr>
          <w:ilvl w:val="0"/>
          <w:numId w:val="1"/>
        </w:numPr>
        <w:tabs>
          <w:tab w:val="left" w:pos="4100"/>
        </w:tabs>
        <w:spacing w:line="360" w:lineRule="auto"/>
        <w:ind w:left="1428"/>
        <w:jc w:val="both"/>
        <w:rPr>
          <w:rFonts w:ascii="Times New Roman" w:hAnsi="Times New Roman" w:cs="Times New Roman"/>
          <w:sz w:val="24"/>
          <w:szCs w:val="24"/>
        </w:rPr>
      </w:pPr>
      <w:r w:rsidRPr="007D2489">
        <w:rPr>
          <w:rFonts w:ascii="Times New Roman" w:hAnsi="Times New Roman"/>
          <w:sz w:val="24"/>
          <w:szCs w:val="24"/>
        </w:rPr>
        <w:t>Entering the world of art and culture.</w:t>
      </w:r>
    </w:p>
    <w:p w14:paraId="79AFAE4E" w14:textId="77777777" w:rsidR="005A41EE" w:rsidRPr="007D2489" w:rsidRDefault="005A41EE" w:rsidP="00221103">
      <w:pPr>
        <w:pStyle w:val="a3"/>
        <w:numPr>
          <w:ilvl w:val="0"/>
          <w:numId w:val="1"/>
        </w:numPr>
        <w:tabs>
          <w:tab w:val="left" w:pos="4100"/>
        </w:tabs>
        <w:spacing w:line="360" w:lineRule="auto"/>
        <w:ind w:left="1428"/>
        <w:jc w:val="both"/>
        <w:rPr>
          <w:rFonts w:ascii="Times New Roman" w:hAnsi="Times New Roman" w:cs="Times New Roman"/>
          <w:sz w:val="24"/>
          <w:szCs w:val="24"/>
        </w:rPr>
      </w:pPr>
      <w:r w:rsidRPr="007D2489">
        <w:rPr>
          <w:rFonts w:ascii="Times New Roman" w:hAnsi="Times New Roman"/>
          <w:sz w:val="24"/>
          <w:szCs w:val="24"/>
        </w:rPr>
        <w:t>Development of intellectual functions.</w:t>
      </w:r>
    </w:p>
    <w:p w14:paraId="63BEE08B" w14:textId="77777777" w:rsidR="005A41EE" w:rsidRPr="007D2489" w:rsidRDefault="005A41EE" w:rsidP="00221103">
      <w:pPr>
        <w:pStyle w:val="a3"/>
        <w:numPr>
          <w:ilvl w:val="0"/>
          <w:numId w:val="1"/>
        </w:numPr>
        <w:tabs>
          <w:tab w:val="left" w:pos="4100"/>
        </w:tabs>
        <w:spacing w:line="360" w:lineRule="auto"/>
        <w:ind w:left="1428"/>
        <w:jc w:val="both"/>
        <w:rPr>
          <w:rFonts w:ascii="Times New Roman" w:hAnsi="Times New Roman" w:cs="Times New Roman"/>
          <w:sz w:val="24"/>
          <w:szCs w:val="24"/>
        </w:rPr>
      </w:pPr>
      <w:r w:rsidRPr="007D2489">
        <w:rPr>
          <w:rFonts w:ascii="Times New Roman" w:hAnsi="Times New Roman"/>
          <w:sz w:val="24"/>
          <w:szCs w:val="24"/>
        </w:rPr>
        <w:t>Education of the body.</w:t>
      </w:r>
    </w:p>
    <w:p w14:paraId="2CB9183A" w14:textId="77777777" w:rsidR="005A41EE" w:rsidRPr="007D2489" w:rsidRDefault="005A41EE" w:rsidP="00221103">
      <w:pPr>
        <w:pStyle w:val="a3"/>
        <w:tabs>
          <w:tab w:val="left" w:pos="4100"/>
        </w:tabs>
        <w:spacing w:line="360" w:lineRule="auto"/>
        <w:ind w:left="1428"/>
        <w:jc w:val="both"/>
        <w:rPr>
          <w:rFonts w:ascii="Times New Roman" w:hAnsi="Times New Roman" w:cs="Times New Roman"/>
          <w:sz w:val="24"/>
          <w:szCs w:val="24"/>
        </w:rPr>
      </w:pPr>
    </w:p>
    <w:p w14:paraId="53E339D8" w14:textId="780DBCB2" w:rsidR="005A41EE" w:rsidRPr="007D2489" w:rsidRDefault="005A41E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We keep the </w:t>
      </w:r>
      <w:r w:rsidR="00D152FF">
        <w:rPr>
          <w:rFonts w:ascii="Times New Roman" w:hAnsi="Times New Roman"/>
          <w:sz w:val="24"/>
          <w:szCs w:val="24"/>
        </w:rPr>
        <w:t>notion</w:t>
      </w:r>
      <w:r w:rsidRPr="007D2489">
        <w:rPr>
          <w:rFonts w:ascii="Times New Roman" w:hAnsi="Times New Roman"/>
          <w:sz w:val="24"/>
          <w:szCs w:val="24"/>
        </w:rPr>
        <w:t xml:space="preserve"> of a human in mind and start working with this material, which is still pure potential. And what do we do? It’s an educational workshop; here, the term "configuration" is incorrect because these schemes have been changing constantly lately. I would say it’s about constructing situations in which this work is carried out accordingly.</w:t>
      </w:r>
    </w:p>
    <w:p w14:paraId="4F2EE5F7" w14:textId="77777777" w:rsidR="005A41EE" w:rsidRPr="007D2489" w:rsidRDefault="005A41E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intentionally provided the simplest model because it has evolved, and various elements have already been sketched out, but I want to convey the principle.</w:t>
      </w:r>
    </w:p>
    <w:p w14:paraId="55390E0B" w14:textId="77777777" w:rsidR="00826B75" w:rsidRPr="007D2489" w:rsidRDefault="00826B75"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That is, entering the world of art and culture, cultivating feelings, developing intellectual functions, educating the body... And the task of educators—those working in the educational workshop—is to create a variety of game situations in which this is formed.</w:t>
      </w:r>
    </w:p>
    <w:p w14:paraId="08DCA99F" w14:textId="77777777" w:rsidR="00826B75" w:rsidRPr="007D2489" w:rsidRDefault="00826B75"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Here’s an interesting example. I had a trip to Japan not long ago, and I was accompanied by a person who is an educator. And he described the Japanese education system in a remarkably captivating way. I spent about ten days there, and we spent those 10 days chatting away.</w:t>
      </w:r>
    </w:p>
    <w:p w14:paraId="1463E246" w14:textId="77777777" w:rsidR="00826B75" w:rsidRPr="007D2489" w:rsidRDefault="00826B75"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Here’s a game, a situation; they are constructing it. Five children, five markers of different colors; they need to use each marker and each person to draw a car. The children are four years old, and this is the first time they have such an assignment. Each one wants a specific color; each wants to draw something of their own, but in the end, they must create one whole. After the second, third, and fourth attempts, they begin to accomplish tasks of this type.</w:t>
      </w:r>
    </w:p>
    <w:p w14:paraId="56EC6308" w14:textId="77777777" w:rsidR="008E15A2" w:rsidRPr="007D2489" w:rsidRDefault="008E15A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let’s examine what is formed from this. This also needs to be analyzed and thought about; in any case, the ability to work in a team definitely arises, as well as the realization that there is a certain society, awareness of what is around them, and that they, too, exist. There is a lot to it, and it is very profound if analyzed. And there are many such situations. But this one I’m telling you about comes from kindergarten, where there is such a corporate educational structure. You will not be able to enter a corporation if you haven’t been through that kindergarten. If you haven’t been in a corporate system since kindergarten, it’s almost impossible to get a job.    But that’s a separate issue for analysis.</w:t>
      </w:r>
    </w:p>
    <w:p w14:paraId="45A00E4F" w14:textId="77777777" w:rsidR="009E3AE1" w:rsidRPr="007D2489" w:rsidRDefault="009E3AE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Is this a clear structure? It’s not a simple structure; it unfolds further. There’s a set of situations that should be introduced into the lives of these little ones in order to carry out this work.</w:t>
      </w:r>
    </w:p>
    <w:p w14:paraId="2851D5D3" w14:textId="46C5111B" w:rsidR="007649E9" w:rsidRPr="007F5B29" w:rsidRDefault="007F5B29" w:rsidP="00221103">
      <w:pPr>
        <w:pStyle w:val="a3"/>
        <w:tabs>
          <w:tab w:val="left" w:pos="4100"/>
        </w:tabs>
        <w:spacing w:line="360" w:lineRule="auto"/>
        <w:ind w:left="708"/>
        <w:jc w:val="both"/>
        <w:rPr>
          <w:rFonts w:ascii="Times New Roman" w:hAnsi="Times New Roman" w:cs="Times New Roman"/>
          <w:sz w:val="24"/>
          <w:szCs w:val="24"/>
          <w:u w:val="single"/>
        </w:rPr>
      </w:pPr>
      <w:r w:rsidRPr="007F5B29">
        <w:rPr>
          <w:rFonts w:ascii="Times New Roman" w:hAnsi="Times New Roman"/>
          <w:sz w:val="24"/>
          <w:szCs w:val="24"/>
          <w:u w:val="single"/>
        </w:rPr>
        <w:t>From the audience</w:t>
      </w:r>
      <w:r w:rsidRPr="00D663E4">
        <w:rPr>
          <w:rFonts w:ascii="Times New Roman" w:hAnsi="Times New Roman"/>
          <w:sz w:val="24"/>
          <w:szCs w:val="24"/>
          <w:u w:val="single"/>
        </w:rPr>
        <w:t>:</w:t>
      </w:r>
      <w:r w:rsidR="009E3AE1" w:rsidRPr="007F5B29">
        <w:rPr>
          <w:rFonts w:ascii="Times New Roman" w:hAnsi="Times New Roman"/>
          <w:sz w:val="24"/>
          <w:szCs w:val="24"/>
          <w:u w:val="single"/>
        </w:rPr>
        <w:t xml:space="preserve"> </w:t>
      </w:r>
    </w:p>
    <w:p w14:paraId="6684D36C" w14:textId="77777777" w:rsidR="008E15A2" w:rsidRPr="007D2489" w:rsidRDefault="009E3AE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Ivan Golovin. What does the cultivation of emotions and the body mean in this case?</w:t>
      </w:r>
    </w:p>
    <w:p w14:paraId="10AFB2ED" w14:textId="091A4873" w:rsidR="007649E9" w:rsidRPr="007D2489" w:rsidRDefault="007F5B29" w:rsidP="00221103">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3F6FD5A9" w14:textId="77777777" w:rsidR="009E3AE1" w:rsidRPr="007D2489" w:rsidRDefault="009E3AE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Not emotions, but feelings; there are five of them.</w:t>
      </w:r>
    </w:p>
    <w:p w14:paraId="5B1A3321" w14:textId="77777777" w:rsidR="00333703" w:rsidRPr="00333703" w:rsidRDefault="00333703" w:rsidP="003337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 xml:space="preserve">ANF: </w:t>
      </w:r>
    </w:p>
    <w:p w14:paraId="6C276BAD" w14:textId="77777777" w:rsidR="009A06B3" w:rsidRPr="007D2489" w:rsidRDefault="009E3AE1"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Not the cultivation of emotions. Emotion is a natural characteristic of a human, a natural attribute. Getting angry and hitting someone is natural. Reflected emotion is a feeling. Love, for example, is an unnatural emotion. In this sense, these very feelings need to be cultivated.  But a human relies on his five senses:  sight, hearing, touch, smell, and taste. These are the channels through which a person communicates with the outside world, the five organs of sense.</w:t>
      </w:r>
    </w:p>
    <w:p w14:paraId="7197AB40" w14:textId="77777777" w:rsidR="007F5B29" w:rsidRPr="007F5B29" w:rsidRDefault="007F5B29" w:rsidP="00221103">
      <w:pPr>
        <w:pStyle w:val="a3"/>
        <w:tabs>
          <w:tab w:val="left" w:pos="4100"/>
        </w:tabs>
        <w:spacing w:line="360" w:lineRule="auto"/>
        <w:ind w:left="708"/>
        <w:jc w:val="both"/>
        <w:rPr>
          <w:rFonts w:ascii="Times New Roman" w:hAnsi="Times New Roman"/>
          <w:sz w:val="24"/>
          <w:szCs w:val="24"/>
          <w:u w:val="single"/>
        </w:rPr>
      </w:pPr>
      <w:r w:rsidRPr="00227E38">
        <w:rPr>
          <w:rFonts w:ascii="Times New Roman" w:hAnsi="Times New Roman"/>
          <w:sz w:val="24"/>
          <w:szCs w:val="24"/>
          <w:u w:val="single"/>
        </w:rPr>
        <w:t>RAG</w:t>
      </w:r>
      <w:r w:rsidRPr="007F5B29">
        <w:rPr>
          <w:rFonts w:ascii="Times New Roman" w:hAnsi="Times New Roman"/>
          <w:sz w:val="24"/>
          <w:szCs w:val="24"/>
          <w:u w:val="single"/>
        </w:rPr>
        <w:t>:</w:t>
      </w:r>
    </w:p>
    <w:p w14:paraId="1467D91E" w14:textId="04FCCED6" w:rsidR="00B77241" w:rsidRPr="007D2489" w:rsidRDefault="00480963"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That's where the study of music comes in.</w:t>
      </w:r>
    </w:p>
    <w:p w14:paraId="17286736" w14:textId="77777777" w:rsidR="00333703" w:rsidRPr="00333703" w:rsidRDefault="00333703" w:rsidP="003337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ANF</w:t>
      </w:r>
      <w:r w:rsidRPr="00333703">
        <w:rPr>
          <w:rFonts w:ascii="Times New Roman" w:hAnsi="Times New Roman"/>
          <w:sz w:val="24"/>
          <w:szCs w:val="24"/>
          <w:u w:val="single"/>
          <w:lang w:val="ru-RU"/>
        </w:rPr>
        <w:t>:</w:t>
      </w:r>
      <w:r w:rsidRPr="00333703">
        <w:rPr>
          <w:rFonts w:ascii="Times New Roman" w:hAnsi="Times New Roman"/>
          <w:sz w:val="24"/>
          <w:szCs w:val="24"/>
          <w:u w:val="single"/>
        </w:rPr>
        <w:t xml:space="preserve"> </w:t>
      </w:r>
    </w:p>
    <w:p w14:paraId="16C990F0" w14:textId="77777777" w:rsidR="00B77241" w:rsidRPr="007D2489" w:rsidRDefault="00B7724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Yes, music. If you exercise a sensitive child's soul in music—playing the lute, the lyre, the flute, etc.—then the sensitive child's soul perceives harmonic combinations of sounds easily and playfully. But if the sensitive child's soul is not exercised, then when it grows up and becomes calloused, it won’t be able to combine anything harmonious. That's what those foolish Greeks believed.</w:t>
      </w:r>
    </w:p>
    <w:p w14:paraId="4DC9F4F8" w14:textId="77777777" w:rsidR="00B77241" w:rsidRPr="007D2489" w:rsidRDefault="003566A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when it says "the cultivation of feelings," it should be understood that a person interacts with another person through sight, hearing, touch; you can feel each other, or how else?</w:t>
      </w:r>
    </w:p>
    <w:p w14:paraId="57C7A742" w14:textId="3435F03A" w:rsidR="007649E9" w:rsidRPr="007D2489" w:rsidRDefault="007F5B29" w:rsidP="00221103">
      <w:pPr>
        <w:pStyle w:val="a3"/>
        <w:tabs>
          <w:tab w:val="left" w:pos="4100"/>
        </w:tabs>
        <w:spacing w:line="360" w:lineRule="auto"/>
        <w:ind w:left="708"/>
        <w:jc w:val="both"/>
        <w:rPr>
          <w:rFonts w:ascii="Times New Roman" w:hAnsi="Times New Roman" w:cs="Times New Roman"/>
          <w:sz w:val="24"/>
          <w:szCs w:val="24"/>
        </w:rPr>
      </w:pPr>
      <w:r w:rsidRPr="00227E38">
        <w:rPr>
          <w:rFonts w:ascii="Times New Roman" w:hAnsi="Times New Roman"/>
          <w:sz w:val="24"/>
          <w:szCs w:val="24"/>
          <w:u w:val="single"/>
        </w:rPr>
        <w:t>RAG</w:t>
      </w:r>
      <w:r w:rsidRPr="00D663E4">
        <w:rPr>
          <w:rFonts w:ascii="Times New Roman" w:hAnsi="Times New Roman"/>
          <w:sz w:val="24"/>
          <w:szCs w:val="24"/>
          <w:u w:val="single"/>
        </w:rPr>
        <w:t>:</w:t>
      </w:r>
    </w:p>
    <w:p w14:paraId="21686EAA" w14:textId="77777777" w:rsidR="003566A2" w:rsidRPr="007D2489" w:rsidRDefault="003566A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There are also obvious prescriptions. Where children are concerned, the environment must be clean, it should smell good, there should be a certain color palette, and what they touch should feel pleasant, etc. There is a lot behind this.   </w:t>
      </w:r>
    </w:p>
    <w:p w14:paraId="3E6A2183" w14:textId="77777777" w:rsidR="003566A2" w:rsidRPr="007D2489" w:rsidRDefault="003566A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this sense, when we begin working with this model, mothers start introducing them to the first ideas of how it should all be; this needs to be polished, as I say, and turned into technological work. I will move on to that now.</w:t>
      </w:r>
    </w:p>
    <w:p w14:paraId="040C3D84" w14:textId="77777777" w:rsidR="00333703" w:rsidRPr="00333703" w:rsidRDefault="00333703" w:rsidP="00333703">
      <w:pPr>
        <w:tabs>
          <w:tab w:val="left" w:pos="374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lastRenderedPageBreak/>
        <w:t xml:space="preserve">ANF: </w:t>
      </w:r>
    </w:p>
    <w:p w14:paraId="085F971D" w14:textId="52DA64F3" w:rsidR="004C644F" w:rsidRPr="00D663E4" w:rsidRDefault="0081189E" w:rsidP="0094696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you must understand that emotions are not cultivated; they simply exist. Just as a person has sight, it is there, right?  So are emotions. However, vision is similar to what Dersu Uzala stated: you have eyes, yet you do not perceive. Is that clear? Emotions exist, but they need to be brought to the level of feelings.  If a child is unable to learn to reflect, he will be like a wild person.</w:t>
      </w:r>
    </w:p>
    <w:p w14:paraId="5634DD32" w14:textId="32AB27C2" w:rsidR="007649E9" w:rsidRPr="00227E38" w:rsidRDefault="00826458" w:rsidP="00221103">
      <w:pPr>
        <w:pStyle w:val="a3"/>
        <w:tabs>
          <w:tab w:val="left" w:pos="4100"/>
        </w:tabs>
        <w:spacing w:line="360" w:lineRule="auto"/>
        <w:ind w:left="708"/>
        <w:jc w:val="both"/>
        <w:rPr>
          <w:rFonts w:ascii="Times New Roman" w:hAnsi="Times New Roman" w:cs="Times New Roman"/>
          <w:sz w:val="24"/>
          <w:szCs w:val="24"/>
          <w:u w:val="single"/>
        </w:rPr>
      </w:pPr>
      <w:r w:rsidRPr="00227E38">
        <w:rPr>
          <w:rFonts w:ascii="Times New Roman" w:hAnsi="Times New Roman"/>
          <w:sz w:val="24"/>
          <w:szCs w:val="24"/>
          <w:u w:val="single"/>
        </w:rPr>
        <w:t>RAG</w:t>
      </w:r>
      <w:r w:rsidR="00227E38" w:rsidRPr="00D663E4">
        <w:rPr>
          <w:rFonts w:ascii="Times New Roman" w:hAnsi="Times New Roman"/>
          <w:sz w:val="24"/>
          <w:szCs w:val="24"/>
          <w:u w:val="single"/>
        </w:rPr>
        <w:t>:</w:t>
      </w:r>
      <w:r w:rsidRPr="00227E38">
        <w:rPr>
          <w:rFonts w:ascii="Times New Roman" w:hAnsi="Times New Roman"/>
          <w:sz w:val="24"/>
          <w:szCs w:val="24"/>
          <w:u w:val="single"/>
        </w:rPr>
        <w:t xml:space="preserve"> </w:t>
      </w:r>
    </w:p>
    <w:p w14:paraId="32CE57E3" w14:textId="77777777" w:rsidR="00946963" w:rsidRPr="00D663E4" w:rsidRDefault="004C644F" w:rsidP="00EC5B19">
      <w:pPr>
        <w:pStyle w:val="a3"/>
        <w:tabs>
          <w:tab w:val="left" w:pos="4100"/>
        </w:tabs>
        <w:spacing w:line="360" w:lineRule="auto"/>
        <w:ind w:left="708"/>
        <w:jc w:val="both"/>
        <w:rPr>
          <w:rFonts w:ascii="Times New Roman" w:hAnsi="Times New Roman"/>
          <w:sz w:val="24"/>
          <w:szCs w:val="24"/>
        </w:rPr>
      </w:pPr>
      <w:r w:rsidRPr="007D2489">
        <w:rPr>
          <w:rFonts w:ascii="Times New Roman" w:hAnsi="Times New Roman"/>
          <w:sz w:val="24"/>
          <w:szCs w:val="24"/>
        </w:rPr>
        <w:t xml:space="preserve">All right, let’s move on. Are there any questions? Great, then let’s look at the next diagram. </w:t>
      </w:r>
    </w:p>
    <w:p w14:paraId="14110E59" w14:textId="77777777" w:rsidR="00946963" w:rsidRPr="00D663E4" w:rsidRDefault="00946963" w:rsidP="00EC5B19">
      <w:pPr>
        <w:pStyle w:val="a3"/>
        <w:tabs>
          <w:tab w:val="left" w:pos="4100"/>
        </w:tabs>
        <w:spacing w:line="360" w:lineRule="auto"/>
        <w:ind w:left="708"/>
        <w:jc w:val="both"/>
        <w:rPr>
          <w:rFonts w:ascii="Times New Roman" w:hAnsi="Times New Roman"/>
          <w:sz w:val="24"/>
          <w:szCs w:val="24"/>
        </w:rPr>
      </w:pPr>
    </w:p>
    <w:p w14:paraId="73BCEBC1" w14:textId="310E7E53" w:rsidR="00227E38" w:rsidRPr="00946963" w:rsidRDefault="004C644F" w:rsidP="00946963">
      <w:pPr>
        <w:pStyle w:val="2"/>
        <w:ind w:firstLine="708"/>
        <w:rPr>
          <w:rFonts w:ascii="Times New Roman" w:hAnsi="Times New Roman"/>
          <w:sz w:val="24"/>
          <w:szCs w:val="24"/>
        </w:rPr>
      </w:pPr>
      <w:bookmarkStart w:id="8" w:name="_Toc188815452"/>
      <w:r w:rsidRPr="00EC5B19">
        <w:rPr>
          <w:rStyle w:val="20"/>
        </w:rPr>
        <w:t xml:space="preserve">The model of a </w:t>
      </w:r>
      <w:r w:rsidR="00EC5B19" w:rsidRPr="00EC5B19">
        <w:rPr>
          <w:rStyle w:val="20"/>
        </w:rPr>
        <w:t>contemporary</w:t>
      </w:r>
      <w:r w:rsidRPr="00EC5B19">
        <w:rPr>
          <w:rStyle w:val="20"/>
        </w:rPr>
        <w:t xml:space="preserve"> school</w:t>
      </w:r>
      <w:r w:rsidR="00EC5B19">
        <w:rPr>
          <w:rStyle w:val="20"/>
        </w:rPr>
        <w:t xml:space="preserve"> (appendix </w:t>
      </w:r>
      <w:r w:rsidR="00EC5B19" w:rsidRPr="00946963">
        <w:rPr>
          <w:rStyle w:val="20"/>
        </w:rPr>
        <w:t>№. 6)</w:t>
      </w:r>
      <w:r w:rsidRPr="00EC5B19">
        <w:rPr>
          <w:rStyle w:val="20"/>
        </w:rPr>
        <w:t>.</w:t>
      </w:r>
      <w:bookmarkEnd w:id="8"/>
    </w:p>
    <w:p w14:paraId="4516A0B4" w14:textId="640A21BB" w:rsidR="00B77241" w:rsidRPr="007D2489" w:rsidRDefault="004C644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Here again, there’s a mistake; instead of organizing school life, we should be focusing on enlightenment, but that's a separate story.</w:t>
      </w:r>
    </w:p>
    <w:p w14:paraId="101FF58E" w14:textId="77777777" w:rsidR="00313D7E" w:rsidRPr="007D2489" w:rsidRDefault="00313D7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Here’s the construction – the model of a normal school. After it was introduced, we spent about a year discussing this modern educational model with school directors to finalize it.</w:t>
      </w:r>
    </w:p>
    <w:p w14:paraId="351C0C19" w14:textId="77777777" w:rsidR="00313D7E" w:rsidRPr="007D2489" w:rsidRDefault="00313D7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Which square should we start from? Which one do you like best? You can approach it from any point. So look, here is the communication-activity core and the communication-game core. What happens there? There should be practical training taking place. Now, we need to identify what forms of work can be incorporated to facilitate the practical training of the children. Furthermore, note that in the communication-activity core and the communication-game core, we emphasized that children express themselves more in a game; it’s the form they find most acceptable. However, it turned out, after closely interacting with the children, that in many respects they are much wiser than adults. Right now, seventh-graders are working with neural networks, while university students have yet to start, and the seventh graders are already excelling. Accordingly, I emphasized the communication-activity core to show that there can be completely practical issues and work that can be done in a real-world context rather than in a gaming format, and that serve a purpose. This does not mean, of course, that it is an exploitation of child labor, as described when we talk about the horrors of capitalism—that’s a different matter. It’s an understanding that children can do real things and solve genuine problems that are beyond the capabilities of adults. It's interesting, and there are many such forms, as you can see, right? Projects, competitions, practicals, Olympiads, WorldSkills, JuniorSkills—this is technology that transitions into that structure, games, etc. This is a space where practical training occurs, where people acquire the competencies they need.</w:t>
      </w:r>
    </w:p>
    <w:p w14:paraId="1008E7D0" w14:textId="07974442" w:rsidR="009126BF" w:rsidRPr="007D2489" w:rsidRDefault="00160AAB"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 xml:space="preserve">And there’s the space of access to life on the left—interesting, isn't it? The space of access to life, intellectual functions is a separate module, where we immediately recall the </w:t>
      </w:r>
      <w:r w:rsidR="00D152FF">
        <w:rPr>
          <w:rFonts w:ascii="Times New Roman" w:hAnsi="Times New Roman"/>
          <w:sz w:val="24"/>
          <w:szCs w:val="24"/>
        </w:rPr>
        <w:t>notion</w:t>
      </w:r>
      <w:r w:rsidRPr="007D2489">
        <w:rPr>
          <w:rFonts w:ascii="Times New Roman" w:hAnsi="Times New Roman"/>
          <w:sz w:val="24"/>
          <w:szCs w:val="24"/>
        </w:rPr>
        <w:t xml:space="preserve"> of a human. We pull them in and think about what forms, including in the communication-activity core and the communication-game core, we can use to shape them.  And accordingly, the competencies: languages, finance… It’s understandable with languages; if you don’t know 2-3 languages, then there’s simply no place for you in this world, none at all. In this sense, I recall an old situation; not everyone remembers this, but it was in pre-revolutionary Russia. I believe there are no one here who lived during the time when those people went to university who… Foreign languages weren’t taught in universities; do you know why? Why weren’t foreign languages taught in universities? Probably because they were foolish? Colleagues, what do you think? Yes, because the students all knew foreign languages. Those who entered the university had studied in gymnasiums, and they necessarily knew 2-3 languages. Moreover, they knew them well enough to listen to lectures in those languages.</w:t>
      </w:r>
    </w:p>
    <w:p w14:paraId="40B1CA0A" w14:textId="77777777" w:rsidR="00C610E5" w:rsidRPr="007D2489" w:rsidRDefault="00C610E5"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From my perspective, the task for schools is to ensure that people graduating from school do not follow the methods used in the Soviet Union, where they learned a language endlessly, and no one truly knew it. Wasn’t it structured that way? Of course, it had the best education system in the world, but when it came to languages, everyone was taught persistently, yet no one knew them. And that was the principle. Here, it’s different, opposite—digital, and digital literacy, excuse me, is in English. If you don’t know English, you simply cannot be literate at all, you cannot be a modern, literate person. It’s such a simple thing, such a formulation.</w:t>
      </w:r>
    </w:p>
    <w:p w14:paraId="7FA0B34D" w14:textId="77777777" w:rsidR="005F349F" w:rsidRPr="007D2489" w:rsidRDefault="005F349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Therefore, languages, language—I always make mistakes here, language literacy. Galina Alexeyevna always corrects me; she’s probably watching us right now.</w:t>
      </w:r>
    </w:p>
    <w:p w14:paraId="530B90B9" w14:textId="77777777" w:rsidR="00FE0273" w:rsidRPr="007D2489" w:rsidRDefault="005F349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Finances—you have to be literate in that area. Do you have money?</w:t>
      </w:r>
    </w:p>
    <w:p w14:paraId="7DBBFDDE" w14:textId="77777777" w:rsidR="005F349F" w:rsidRPr="007D2489" w:rsidRDefault="00FE0273"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remember when I came to America in the 1990s and walked into a school where they already had credit cards and were using them.  The structure is set up in such a way that by being in this environment, you simply adapt to it. The same is needed now for everyone. There cannot be a child who does not understand what a credit card is, how to use it, what insurance is, etc.—it's impossible.</w:t>
      </w:r>
    </w:p>
    <w:p w14:paraId="300726BC" w14:textId="77777777" w:rsidR="0015234A" w:rsidRPr="007D2489" w:rsidRDefault="0015234A"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Public management training is a separate topic. The contemporary world requires everyone to manage themselves, but that’s a different matter.  We could discuss this for a long time, but that’s my approach.</w:t>
      </w:r>
    </w:p>
    <w:p w14:paraId="1D65C228" w14:textId="77777777" w:rsidR="00F678C2" w:rsidRPr="007D2489" w:rsidRDefault="004353DA"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what about legal literacy—should it exist? Where would you be without it?</w:t>
      </w:r>
    </w:p>
    <w:p w14:paraId="63D6336C" w14:textId="77777777" w:rsidR="0015234A" w:rsidRPr="007D2489" w:rsidRDefault="00F678C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It should be at the user level, not just someone who gets fed nonsense, but someone who can use it confidently and distinguish right from wrong.</w:t>
      </w:r>
    </w:p>
    <w:p w14:paraId="2B7FAD99" w14:textId="77777777" w:rsidR="005F349F" w:rsidRPr="007D2489" w:rsidRDefault="00F678C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Ecology is another topic altogether; it’s the ecological consciousness that has now captured the world. In this sense, being out of context is also impossible.</w:t>
      </w:r>
    </w:p>
    <w:p w14:paraId="5C33879E" w14:textId="77777777" w:rsidR="00A63D8F" w:rsidRPr="007D2489" w:rsidRDefault="00A63D8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Culture and art—this is currently my main focus, even though I’m in business, I don’t sing or dance, but it’s still the main topic. Why? Because I’m starting to understand that outside of this context, I don’t want to teach management skills to people who are not engaged in culture and art. If they are not engaged, I won't teach them because they won't be able to create anything harmonious. Management is an activity where you are primarily responsible for the results, and they are always long-term.  If you approach it inharmoniously, then you get what you get. </w:t>
      </w:r>
    </w:p>
    <w:p w14:paraId="3FE6ABB7" w14:textId="77777777" w:rsidR="00A63D8F" w:rsidRPr="007D2489" w:rsidRDefault="00A63D8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Additionally, using this adage about integrity, energy, and intelligence—strangely enough, when you interact with people in the arts, there is sometimes a concentration of vices; being in their company can drive you a little crazy. However, these activities are essential for managers. This world of culture and art must be mastered by managers. And since everyone in the modern world is, at minimum, a manager in terms of self-organization, a person who will have to change professions 5-7 times in their life cannot afford to be disorganized; they will have to adapt to all these changes.</w:t>
      </w:r>
    </w:p>
    <w:p w14:paraId="0F5653DD" w14:textId="77777777" w:rsidR="00042005" w:rsidRPr="007D2489" w:rsidRDefault="004E378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Next comes digital literacy, as well as language literacy. </w:t>
      </w:r>
    </w:p>
    <w:p w14:paraId="7DDC0A97" w14:textId="77777777" w:rsidR="00E75318" w:rsidRPr="007D2489" w:rsidRDefault="00E75318"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Do you get this point? A set of competencies that allows a person to fully enter this world, master activities, acquire various professions, and so on.</w:t>
      </w:r>
    </w:p>
    <w:p w14:paraId="7D8F43BB" w14:textId="77777777" w:rsidR="00E75318" w:rsidRPr="007D2489" w:rsidRDefault="00E75318"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space of self-determination in activity—what does that mean? It means there is a place where you can try everything to the fullest extent. Education needs to be organized in such a way that one can experiment with various options—first, second, third, fourth—and the communication-activity and communication-game cores should provide opportunities to access this space.  Moreover, it is necessary to organize the work within that space so that everything can be implemented.</w:t>
      </w:r>
    </w:p>
    <w:p w14:paraId="7C2646F4" w14:textId="77777777" w:rsidR="00EA76FC" w:rsidRPr="007D2489" w:rsidRDefault="00EA76FC"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then there's this little circle. We always talk about it for a long time; after all, for schools, the main focus is on organizing school life and enlightenment. From my perspective, enlightenment is the main goal for schools. It is also according to the model I'm talking about, because we talk about the space of access to life, the space of self-determination in activity, we refer to the communication-activity and communication-game cores, and we discuss the interaction between the community of educators and parents—this machinery ensures all these spaces and the movement through them, including through various actions that can take place there. </w:t>
      </w:r>
    </w:p>
    <w:p w14:paraId="637CFFBE" w14:textId="77777777" w:rsidR="00993102" w:rsidRPr="007D2489" w:rsidRDefault="00C62F4D"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It's clear that the educational workshop creates all these forms of practical training. The educational workshop establishes how to acquire competencies through practical training formats or other methods; certain subject matter is not excluded, and it is evident that it remains relevant where necessary. But at the same time, this crucial point is cultivation and enlightenment.</w:t>
      </w:r>
    </w:p>
    <w:p w14:paraId="4D6BF4AA" w14:textId="77777777" w:rsidR="00993102" w:rsidRPr="007D2489" w:rsidRDefault="0099310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what does a school mean to me? I say the director, if he is a decent person, then I will enter the school. That means I should meet with the director; if he is a decent person, in my opinion, as this old man used to say, I look for intelligence, energy, and integrity. Thus, for the school, a director who has integrity is my top priority, and for the team as well, since we increasingly think in groups in today's world of modern management. If earlier there was a certain focus on preparing an individual to whom everything could be delegated, that’s not the case anymore. Currently, there are almost no people capable of grasping a whole activity right away so that you can turn away.  Thus, we already operate within a team structure. And for schools, I believe that is very important as well. But I emphasize this point specifically because the process of cultivation and enlightenment twists everything; it is the core.</w:t>
      </w:r>
    </w:p>
    <w:p w14:paraId="4195F307" w14:textId="77777777" w:rsidR="000D6839" w:rsidRPr="007D2489" w:rsidRDefault="000D683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Are there any questions, colleagues?</w:t>
      </w:r>
    </w:p>
    <w:p w14:paraId="30992225" w14:textId="0BAC1AA3" w:rsidR="007649E9" w:rsidRPr="00EC5B19" w:rsidRDefault="00EC5B19" w:rsidP="00221103">
      <w:pPr>
        <w:pStyle w:val="a3"/>
        <w:tabs>
          <w:tab w:val="left" w:pos="4100"/>
        </w:tabs>
        <w:spacing w:line="360" w:lineRule="auto"/>
        <w:ind w:left="708"/>
        <w:jc w:val="both"/>
        <w:rPr>
          <w:rFonts w:ascii="Times New Roman" w:hAnsi="Times New Roman" w:cs="Times New Roman"/>
          <w:sz w:val="24"/>
          <w:szCs w:val="24"/>
          <w:u w:val="single"/>
        </w:rPr>
      </w:pPr>
      <w:r w:rsidRPr="00EC5B19">
        <w:rPr>
          <w:rFonts w:ascii="Times New Roman" w:hAnsi="Times New Roman"/>
          <w:sz w:val="24"/>
          <w:szCs w:val="24"/>
          <w:u w:val="single"/>
        </w:rPr>
        <w:t>From the audience:</w:t>
      </w:r>
    </w:p>
    <w:p w14:paraId="7DBFADAB" w14:textId="77777777" w:rsidR="000D6839" w:rsidRPr="007D2489" w:rsidRDefault="00240FFA"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RAG, I have a question. In the models of contemporary higher education, there are two processes:  disembedding and re-embedding. They originate from the communication-activity core and then return to it. But these processes are not mentioned here. Are they applied in this case?</w:t>
      </w:r>
    </w:p>
    <w:p w14:paraId="3D767D38" w14:textId="04E76687" w:rsidR="007649E9" w:rsidRPr="00ED525A" w:rsidRDefault="00826458" w:rsidP="00221103">
      <w:pPr>
        <w:pStyle w:val="a3"/>
        <w:tabs>
          <w:tab w:val="left" w:pos="4100"/>
        </w:tabs>
        <w:spacing w:line="360" w:lineRule="auto"/>
        <w:ind w:left="708"/>
        <w:jc w:val="both"/>
        <w:rPr>
          <w:rFonts w:ascii="Times New Roman" w:hAnsi="Times New Roman" w:cs="Times New Roman"/>
          <w:sz w:val="24"/>
          <w:szCs w:val="24"/>
          <w:u w:val="single"/>
        </w:rPr>
      </w:pPr>
      <w:r w:rsidRPr="00ED525A">
        <w:rPr>
          <w:rFonts w:ascii="Times New Roman" w:hAnsi="Times New Roman"/>
          <w:sz w:val="24"/>
          <w:szCs w:val="24"/>
          <w:u w:val="single"/>
        </w:rPr>
        <w:t>RAG</w:t>
      </w:r>
      <w:r w:rsidR="00ED525A" w:rsidRPr="00ED525A">
        <w:rPr>
          <w:rFonts w:ascii="Times New Roman" w:hAnsi="Times New Roman"/>
          <w:sz w:val="24"/>
          <w:szCs w:val="24"/>
          <w:u w:val="single"/>
          <w:lang w:val="ru-RU"/>
        </w:rPr>
        <w:t>:</w:t>
      </w:r>
      <w:r w:rsidRPr="00ED525A">
        <w:rPr>
          <w:rFonts w:ascii="Times New Roman" w:hAnsi="Times New Roman"/>
          <w:sz w:val="24"/>
          <w:szCs w:val="24"/>
          <w:u w:val="single"/>
        </w:rPr>
        <w:t xml:space="preserve"> </w:t>
      </w:r>
    </w:p>
    <w:p w14:paraId="05AEB02E" w14:textId="77777777" w:rsidR="001820D2" w:rsidRPr="007D2489" w:rsidRDefault="001820D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They are applied; they are important.  I understood the question. Let’s do it this way: we will put this question on hold for a bit. I will show the next diagram of higher education, we will also discuss WorldSkills, and then we’ll return to it. Because, undoubtedly, just like in the diagram of higher education, some processes in schools are organized. Practical training involves the participation of educators in these activities, and it is assumed that this is collaborative work. It’s not just about designing some forms of training.  In modern education, participation in this work is 100%. I think to understand this, it needs to be represented on the flow diagram. My colleagues who are currently online are closer to schools than I am; I primarily specialize in grown-up education, so they can reflect on this—think about it! These processes definitely need to be reflected, and they must be present in the technologies of school operation. In this sense, we will also discuss the teaching staff later on. There is an aspect of this work in the communication-activity and </w:t>
      </w:r>
      <w:r w:rsidRPr="007D2489">
        <w:rPr>
          <w:rFonts w:ascii="Times New Roman" w:hAnsi="Times New Roman"/>
          <w:sz w:val="24"/>
          <w:szCs w:val="24"/>
        </w:rPr>
        <w:lastRenderedPageBreak/>
        <w:t xml:space="preserve">communication-game cores, where they are also participants. Moreover, this pertains more to the communication-activity core because the game form can be handed over and transmitted, meaning I can create it and let others play; it just requires two instructors to monitor this algorithm or other aspects.  Did I answer you? </w:t>
      </w:r>
    </w:p>
    <w:p w14:paraId="19A9783B" w14:textId="77777777" w:rsidR="008A6341" w:rsidRPr="007D2489" w:rsidRDefault="008A634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what about this other question—did I not mention it? Thank you for the question! This is my favorite spot; I call it the Masonic Eye. The Masonic Eye—the universal mind—merely signifies the principle of unity in the network. What is this principle? I have no right to do anything without understanding what the entire world is doing. It’s a clear story, right? Whatever I do— projects, practices, competitions, whatever I am mastering—I must know how others are doing it in the world; I am obliged to know this, as it is a condition for existence. No subject or construct can be disconnected from what is happening in the world.</w:t>
      </w:r>
    </w:p>
    <w:p w14:paraId="157626A9" w14:textId="77777777" w:rsidR="00933C61" w:rsidRPr="007D2489" w:rsidRDefault="00933C6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now, I’m kind of jumping ahead; with certain artificial intelligence technologies, we can instantly orient ourselves in this on a daily basis.  Ultimately, in about a year, we will understand on a daily basis what is happening where.  And therefore, if I am doing something with children and I do not know what is happening in the world, then I might as well cut off all my limbs. This is my main objective, which I overlooked here; colleagues, I apologize, everyone must define themselves or reflect on themselves as part of the global educational network.  And this requirement is absolute.</w:t>
      </w:r>
    </w:p>
    <w:p w14:paraId="70B5CFD9" w14:textId="77777777" w:rsidR="00C40A9C" w:rsidRPr="007D2489" w:rsidRDefault="00C40A9C"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We are discussing these issues with the project-analytical center; if in a year artificial intelligence is not helping and providing this entire range of information, then that is not good. We are starting to tackle these challenges now, and they will all be resolved quickly.</w:t>
      </w:r>
    </w:p>
    <w:p w14:paraId="09F3A95A" w14:textId="76438434" w:rsidR="007649E9" w:rsidRPr="00D663E4" w:rsidRDefault="00ED525A" w:rsidP="00221103">
      <w:pPr>
        <w:pStyle w:val="a3"/>
        <w:tabs>
          <w:tab w:val="left" w:pos="4100"/>
        </w:tabs>
        <w:spacing w:line="360" w:lineRule="auto"/>
        <w:ind w:left="708"/>
        <w:jc w:val="both"/>
        <w:rPr>
          <w:rFonts w:ascii="Times New Roman" w:hAnsi="Times New Roman" w:cs="Times New Roman"/>
          <w:sz w:val="24"/>
          <w:szCs w:val="24"/>
          <w:u w:val="single"/>
        </w:rPr>
      </w:pPr>
      <w:r w:rsidRPr="00ED525A">
        <w:rPr>
          <w:rFonts w:ascii="Times New Roman" w:hAnsi="Times New Roman"/>
          <w:sz w:val="24"/>
          <w:szCs w:val="24"/>
          <w:u w:val="single"/>
        </w:rPr>
        <w:t>From the audience</w:t>
      </w:r>
      <w:r w:rsidRPr="00D663E4">
        <w:rPr>
          <w:rFonts w:ascii="Times New Roman" w:hAnsi="Times New Roman"/>
          <w:sz w:val="24"/>
          <w:szCs w:val="24"/>
          <w:u w:val="single"/>
        </w:rPr>
        <w:t>:</w:t>
      </w:r>
    </w:p>
    <w:p w14:paraId="63B49C5D" w14:textId="77777777" w:rsidR="00C40A9C" w:rsidRPr="007D2489" w:rsidRDefault="0012741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Dmitry Lobkov. What practices currently exist for implementing this model in a regular school? In what ways does this model conflict with other commonly accepted school models?</w:t>
      </w:r>
    </w:p>
    <w:p w14:paraId="22DF7E3E" w14:textId="4ADF99F8" w:rsidR="007649E9" w:rsidRPr="00227E38" w:rsidRDefault="00826458" w:rsidP="00221103">
      <w:pPr>
        <w:pStyle w:val="a3"/>
        <w:tabs>
          <w:tab w:val="left" w:pos="4100"/>
        </w:tabs>
        <w:spacing w:line="360" w:lineRule="auto"/>
        <w:ind w:left="708"/>
        <w:jc w:val="both"/>
        <w:rPr>
          <w:rFonts w:ascii="Times New Roman" w:hAnsi="Times New Roman" w:cs="Times New Roman"/>
          <w:sz w:val="24"/>
          <w:szCs w:val="24"/>
          <w:u w:val="single"/>
        </w:rPr>
      </w:pPr>
      <w:r w:rsidRPr="00227E38">
        <w:rPr>
          <w:rFonts w:ascii="Times New Roman" w:hAnsi="Times New Roman"/>
          <w:sz w:val="24"/>
          <w:szCs w:val="24"/>
          <w:u w:val="single"/>
        </w:rPr>
        <w:t>RAG</w:t>
      </w:r>
      <w:r w:rsidR="00227E38" w:rsidRPr="00227E38">
        <w:rPr>
          <w:rFonts w:ascii="Times New Roman" w:hAnsi="Times New Roman"/>
          <w:sz w:val="24"/>
          <w:szCs w:val="24"/>
          <w:u w:val="single"/>
        </w:rPr>
        <w:t>:</w:t>
      </w:r>
    </w:p>
    <w:p w14:paraId="72FADDEC" w14:textId="77777777" w:rsidR="00FC4C2B" w:rsidRPr="007D2489" w:rsidRDefault="0012741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 I think this needs to be discussed with the directors who are implementing all of this. What are they doing? I don’t know how much they are utilizing it or not. In any case, when we discussed this with VGB and KOV, and a number of people who are currently working in this area, this model is present with them. How do they implement it? Let’s take a look. I would love to hear from someone about how they implement it. Because when it comes to higher education, I try to do all this myself, but I do not work directly with children in schools. I tried, but it’s incredibly difficult—just a nightmare, although it is interesting.</w:t>
      </w:r>
    </w:p>
    <w:p w14:paraId="1D2098ED" w14:textId="77777777" w:rsidR="00603FA6" w:rsidRPr="007D2489" w:rsidRDefault="00603FA6"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Moving on. Let’s talk about the next WorldSkills; it’s my favorite one. </w:t>
      </w:r>
    </w:p>
    <w:p w14:paraId="1BC35891" w14:textId="77A9C107" w:rsidR="00227E38" w:rsidRPr="00D663E4" w:rsidRDefault="00FC4C2B" w:rsidP="00EC5B19">
      <w:pPr>
        <w:pStyle w:val="2"/>
        <w:ind w:firstLine="708"/>
      </w:pPr>
      <w:bookmarkStart w:id="9" w:name="_Toc188815453"/>
      <w:r w:rsidRPr="007D2489">
        <w:lastRenderedPageBreak/>
        <w:t>The WorldSkills model</w:t>
      </w:r>
      <w:r w:rsidR="00EC5B19" w:rsidRPr="00D663E4">
        <w:t xml:space="preserve"> </w:t>
      </w:r>
      <w:r w:rsidR="00EC5B19">
        <w:rPr>
          <w:rStyle w:val="20"/>
        </w:rPr>
        <w:t xml:space="preserve">(appendix </w:t>
      </w:r>
      <w:r w:rsidR="00EC5B19" w:rsidRPr="00D663E4">
        <w:rPr>
          <w:rStyle w:val="20"/>
        </w:rPr>
        <w:t>№. 7)</w:t>
      </w:r>
      <w:r w:rsidRPr="007D2489">
        <w:t>.</w:t>
      </w:r>
      <w:bookmarkEnd w:id="9"/>
      <w:r w:rsidRPr="007D2489">
        <w:t xml:space="preserve"> </w:t>
      </w:r>
    </w:p>
    <w:p w14:paraId="06978F0C" w14:textId="0050185D" w:rsidR="00FC4C2B" w:rsidRPr="007D2489" w:rsidRDefault="00FC4C2B"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This is a technology that… Look, from my point of view, the WorldSkills model is what is closest to technology. I am pleased by what is technological and transmissive. There are some things, no matter how hard you try, you cannot transmit technologically. You can either attempt to do it alone, which evokes heavy emotions. But here, it is possible to transmit technologically, and it is a very powerful technology.</w:t>
      </w:r>
    </w:p>
    <w:p w14:paraId="7F5775C1" w14:textId="77777777" w:rsidR="003D4BBF" w:rsidRPr="007D2489" w:rsidRDefault="004E378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How is the WorldSkills model structured? There are colleagues here who are familiar with it, right? Everyone at MIDS is familiar with WorldSkills, isn’t that so?</w:t>
      </w:r>
    </w:p>
    <w:p w14:paraId="594D685E" w14:textId="77777777" w:rsidR="00BA4F01" w:rsidRPr="007D2489" w:rsidRDefault="003D4BB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look at the WorldSkills model. Point one – technological description of competency as an activity.  This means that experts from 90 countries around the world continuously describe this activity in terms of operations and procedures, which is a very important aspect, colleagues. These arrows and squares represent that; experts from 90 countries continuously describe this activity in the form of operations and procedures. That’s point one.</w:t>
      </w:r>
    </w:p>
    <w:p w14:paraId="09A9D6B6" w14:textId="77777777" w:rsidR="00410CDF" w:rsidRPr="007D2489" w:rsidRDefault="00410CD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second module. A system of exercises and training that allows mastering the activity described continuously by the experts from 90 countries. The system of exercises and training.</w:t>
      </w:r>
    </w:p>
    <w:p w14:paraId="539EC18F" w14:textId="77777777" w:rsidR="00D638DE" w:rsidRPr="007D2489" w:rsidRDefault="00D638D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Point three – basic skills. Why are they needed, colleagues? Who will say why these basic skills are necessary? You cannot practice and train if you cannot do the splits; you cannot dance ballet without first being able to do the splits, even if it's just once at the beginning and the end, and then never go back to it. There should be basic skills that allow performing certain exercises and training that enable mastering this activity. And this is verified.</w:t>
      </w:r>
    </w:p>
    <w:p w14:paraId="0C7462B2" w14:textId="77777777" w:rsidR="0074525A" w:rsidRPr="007D2489" w:rsidRDefault="0074525A"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when we place the second material into this module, we need to understand that, like in karate, for example, if you want to kick someone in the head, you need your leg to move like this, but if it moves like that… (demonstrates)</w:t>
      </w:r>
    </w:p>
    <w:p w14:paraId="67FAEEAC" w14:textId="77777777" w:rsidR="00D70172" w:rsidRPr="007D2489" w:rsidRDefault="00D70172"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what happens next? The next step, step 4 – is evaluation. Well, no, not evaluation; what happens here? A championship or, what is it called? A demonstration exam or something else. That is, when someone who has gone through this structure actually performs it. So, in this way, we can assess how proficiently he carries out this activity. Then, once we move on to analytics, design, and methodological work, this diagram gets compressed here, by the way, because it continues with global aspects..., but that’s more of a technical issue. I could expand it with another ten positions, but that is unnecessary; we need to grasp the principle now.</w:t>
      </w:r>
    </w:p>
    <w:p w14:paraId="20A33C8A" w14:textId="77777777" w:rsidR="009B1778" w:rsidRPr="007D2489" w:rsidRDefault="009B1778"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what is very important in the WorldSkills technology is that we have verification forms for what has been done, and we can assess this objectively. Because I either did it or </w:t>
      </w:r>
      <w:r w:rsidRPr="007D2489">
        <w:rPr>
          <w:rFonts w:ascii="Times New Roman" w:hAnsi="Times New Roman"/>
          <w:sz w:val="24"/>
          <w:szCs w:val="24"/>
        </w:rPr>
        <w:lastRenderedPageBreak/>
        <w:t xml:space="preserve">I didn't do it. It can be expressed as a percentage, but that's another issue. Is this clear? Then I proceed to analyze the description of how it's done; I assess which exercises and training methods are used and evaluate their efficiency or inefficiency. After that, while preparing for the World Championship, I can fine-tune these methodologies, which I can subsequently bring from there to here. </w:t>
      </w:r>
    </w:p>
    <w:p w14:paraId="31563DDF" w14:textId="77777777" w:rsidR="00FE0939" w:rsidRPr="007D2489" w:rsidRDefault="00FE093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the most essential thing is that the activity is described all the time; that is, it is always current, described by experts who are directly involved in the work being done. As you step into the competitive level, including at the global stage, you further advance these skills in those areas, because to win against others, you need to add even more.</w:t>
      </w:r>
    </w:p>
    <w:p w14:paraId="54904F47" w14:textId="77777777" w:rsidR="00DA172F" w:rsidRPr="007D2489" w:rsidRDefault="00DA172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in this sense, the educational structure significantly surpasses, both in level and quality, what is directly done in practice.</w:t>
      </w:r>
    </w:p>
    <w:p w14:paraId="3F3E4AA2" w14:textId="77777777" w:rsidR="007707BF" w:rsidRPr="007D2489" w:rsidRDefault="00DA172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Education, in this regard, goes ahead. While vocational education, not to mention the past based on outdated standards, takes its time to be described, I am preparing a person for what has already happened. A person comes in and observes what is happening with interest, and learns again. This is, in a sense, a meaningless system for modern education.  It makes sense in a stationary situation, one that does not change, stationary, but is absolutely meaningless for present-day conditions.  However, this system is completely meaningful.</w:t>
      </w:r>
    </w:p>
    <w:p w14:paraId="53C1FBA5" w14:textId="762E6BAD" w:rsidR="00597CE3" w:rsidRPr="007D2489" w:rsidRDefault="00B71884"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Moreover, pay attention to this; it is very important for the next steps. We have the position of an expert, a methodist, a coach, an analyst, and a designer who is responsible for putting all of this into action. You can continue your education, mastering one, two, or three activities, and you can go through all positions. That is, you can organize your educational process in such a way that, relying on this technology, you can proceed through all these positions. In this light, a person emerging from this framework is not simply someone who knows how to cook; they can also be an expert, a </w:t>
      </w:r>
      <w:r w:rsidRPr="00CB76C8">
        <w:rPr>
          <w:rFonts w:ascii="Times New Roman" w:hAnsi="Times New Roman"/>
          <w:sz w:val="24"/>
          <w:szCs w:val="24"/>
        </w:rPr>
        <w:t>trainer, a methodist,</w:t>
      </w:r>
      <w:r w:rsidRPr="007D2489">
        <w:rPr>
          <w:rFonts w:ascii="Times New Roman" w:hAnsi="Times New Roman"/>
          <w:sz w:val="24"/>
          <w:szCs w:val="24"/>
        </w:rPr>
        <w:t xml:space="preserve"> an analyst, and a designer, which represents a higher level.  </w:t>
      </w:r>
    </w:p>
    <w:p w14:paraId="53DFDE21" w14:textId="77777777" w:rsidR="00B71884" w:rsidRPr="007D2489" w:rsidRDefault="00467818"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principle, higher education can be built on this diagram due to its hyper-technological nature and the possibility of layering and doing all of this. But we'll talk more about that later.</w:t>
      </w:r>
    </w:p>
    <w:p w14:paraId="4E597520" w14:textId="77777777" w:rsidR="00172C25" w:rsidRPr="007D2489" w:rsidRDefault="00172C25"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Is the structure clear? Do you understand why I love it?  For its technological nature, for the possibility of transmission.</w:t>
      </w:r>
    </w:p>
    <w:p w14:paraId="1F2FB907" w14:textId="77777777" w:rsidR="00EC5B19" w:rsidRPr="00D663E4" w:rsidRDefault="00172C25" w:rsidP="00221103">
      <w:pPr>
        <w:pStyle w:val="a3"/>
        <w:tabs>
          <w:tab w:val="left" w:pos="4100"/>
        </w:tabs>
        <w:spacing w:line="360" w:lineRule="auto"/>
        <w:ind w:left="708"/>
        <w:jc w:val="both"/>
        <w:rPr>
          <w:rFonts w:ascii="Times New Roman" w:hAnsi="Times New Roman"/>
          <w:b/>
          <w:sz w:val="24"/>
          <w:szCs w:val="24"/>
        </w:rPr>
      </w:pPr>
      <w:r w:rsidRPr="007D2489">
        <w:rPr>
          <w:rFonts w:ascii="Times New Roman" w:hAnsi="Times New Roman"/>
          <w:sz w:val="24"/>
          <w:szCs w:val="24"/>
        </w:rPr>
        <w:t>So, let's move on.</w:t>
      </w:r>
      <w:r w:rsidRPr="007D2489">
        <w:rPr>
          <w:rFonts w:ascii="Times New Roman" w:hAnsi="Times New Roman"/>
          <w:b/>
          <w:sz w:val="24"/>
          <w:szCs w:val="24"/>
        </w:rPr>
        <w:t xml:space="preserve"> </w:t>
      </w:r>
    </w:p>
    <w:p w14:paraId="58EF1DFF" w14:textId="39389A99" w:rsidR="00172C25" w:rsidRPr="00EC5B19" w:rsidRDefault="00172C25" w:rsidP="00EC5B19">
      <w:pPr>
        <w:pStyle w:val="2"/>
        <w:ind w:firstLine="708"/>
      </w:pPr>
      <w:bookmarkStart w:id="10" w:name="_Toc188815454"/>
      <w:r w:rsidRPr="007D2489">
        <w:lastRenderedPageBreak/>
        <w:t>The model of contemporary higher education</w:t>
      </w:r>
      <w:r w:rsidR="00EC5B19" w:rsidRPr="00EC5B19">
        <w:t xml:space="preserve"> </w:t>
      </w:r>
      <w:r w:rsidR="00EC5B19">
        <w:rPr>
          <w:rStyle w:val="20"/>
        </w:rPr>
        <w:t xml:space="preserve">(appendix </w:t>
      </w:r>
      <w:r w:rsidR="00EC5B19" w:rsidRPr="00EC5B19">
        <w:rPr>
          <w:rStyle w:val="20"/>
        </w:rPr>
        <w:t xml:space="preserve">№. </w:t>
      </w:r>
      <w:r w:rsidR="00EC5B19" w:rsidRPr="00D663E4">
        <w:rPr>
          <w:rStyle w:val="20"/>
        </w:rPr>
        <w:t>8</w:t>
      </w:r>
      <w:r w:rsidR="00EC5B19" w:rsidRPr="00EC5B19">
        <w:rPr>
          <w:rStyle w:val="20"/>
        </w:rPr>
        <w:t>)</w:t>
      </w:r>
      <w:r w:rsidRPr="007D2489">
        <w:t>.</w:t>
      </w:r>
      <w:bookmarkEnd w:id="10"/>
    </w:p>
    <w:p w14:paraId="685EA384" w14:textId="77777777" w:rsidR="00172C25" w:rsidRPr="007D2489" w:rsidRDefault="00172C25"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what do I assert about contemporary higher education? At this moment, there have been crucial transformations in higher education globally—transformations of great significance.</w:t>
      </w:r>
    </w:p>
    <w:p w14:paraId="11B3DDAA" w14:textId="77777777" w:rsidR="00C56F31" w:rsidRPr="007D2489" w:rsidRDefault="00172C25"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are the two motivations, two conditions, or two driving factors that led to this? The first factor is the opening up of access to online courses offered by universities. This work was initiated by the Massachusetts Institute of Technology (MIT) in 2003, which is quite recent. They suddenly moved all their courses online. Before that, as the Czechs say during hockey, there was pre-existing personal knowledge—what was inside the university and what made it attractive. People went there for the professors, the courses, and so on, and then—boom—they released everything into the public sphere.</w:t>
      </w:r>
    </w:p>
    <w:p w14:paraId="3C4B8D03" w14:textId="77777777" w:rsidR="00172C25" w:rsidRPr="007D2489" w:rsidRDefault="00C56F3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Following them, all respectable institutions did the same in this domain. Not only because they wanted to, but because it had become inevitable.</w:t>
      </w:r>
    </w:p>
    <w:p w14:paraId="396D8628" w14:textId="77777777" w:rsidR="00C56F31" w:rsidRPr="007D2489" w:rsidRDefault="00C56F3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 competition for admission to the Massachusetts Institute of Technology increased significantly as a result. It might seem strange that everything was opened up, yet such peculiar things were happening. The number of people wanting to study there tripled. </w:t>
      </w:r>
    </w:p>
    <w:p w14:paraId="39C06CBF" w14:textId="77777777" w:rsidR="00597CE3" w:rsidRPr="007D2489" w:rsidRDefault="009E3FE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next very important point is the emergence and active work of corporate universities around the world.</w:t>
      </w:r>
    </w:p>
    <w:p w14:paraId="2618A86A" w14:textId="77777777" w:rsidR="009E3FEF" w:rsidRPr="007D2489" w:rsidRDefault="005C7A7B"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have a favorite manager whom I consider the best manager of the last century—Jack Welch, who was the CEO of General Electric. He passed away recently, though it’s been about five years since he died. He was essentially the creator of the first corporate university. However, there were some before him, and some would like to claim this title. But from my perspective, which might be incorrect, based on what I have seen and read, he truly is the founding father of corporate universities.</w:t>
      </w:r>
    </w:p>
    <w:p w14:paraId="1B01B9DC" w14:textId="77777777" w:rsidR="00597CE3" w:rsidRPr="007D2489" w:rsidRDefault="007D20A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every respectable large business has its own corporate university that addresses business needs.</w:t>
      </w:r>
    </w:p>
    <w:p w14:paraId="2C43EE1C" w14:textId="77777777" w:rsidR="007D20A9" w:rsidRPr="007D2489" w:rsidRDefault="007D20A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since the world has changed now, and the process of knowledge management has become the main business process, businesses have embraced this because the higher education system and other forms of education are cumbersome, slow, and do not satisfy businesses, especially when it comes to personnel training.</w:t>
      </w:r>
    </w:p>
    <w:p w14:paraId="4512830F" w14:textId="77777777" w:rsidR="00746303" w:rsidRPr="007D2489" w:rsidRDefault="00746303"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am deliberately exaggerating, colleagues, but it is true. The emergence of corporate universities… What has this led to? What do we call these agencies? Recruitment agencies? They have stopped looking at diplomas. So, you go to work at Microsoft and say, "I graduated from Moscow State University"—they’ll throw it out, or "Harvard"—they’ll </w:t>
      </w:r>
      <w:r w:rsidRPr="007D2489">
        <w:rPr>
          <w:rFonts w:ascii="Times New Roman" w:hAnsi="Times New Roman"/>
          <w:sz w:val="24"/>
          <w:szCs w:val="24"/>
        </w:rPr>
        <w:lastRenderedPageBreak/>
        <w:t>throw that out too; they want to see what you can do! In this sense, questions of competence have replaced diplomas.</w:t>
      </w:r>
    </w:p>
    <w:p w14:paraId="723ABCF3" w14:textId="35E5DD5B" w:rsidR="007649E9" w:rsidRPr="00227E38" w:rsidRDefault="00227E38" w:rsidP="00221103">
      <w:pPr>
        <w:pStyle w:val="a3"/>
        <w:tabs>
          <w:tab w:val="left" w:pos="4100"/>
        </w:tabs>
        <w:spacing w:line="360" w:lineRule="auto"/>
        <w:ind w:left="708"/>
        <w:jc w:val="both"/>
        <w:rPr>
          <w:rFonts w:ascii="Times New Roman" w:hAnsi="Times New Roman" w:cs="Times New Roman"/>
          <w:bCs/>
          <w:sz w:val="24"/>
          <w:szCs w:val="24"/>
          <w:u w:val="single"/>
        </w:rPr>
      </w:pPr>
      <w:r w:rsidRPr="00227E38">
        <w:rPr>
          <w:rFonts w:ascii="Times New Roman" w:hAnsi="Times New Roman"/>
          <w:bCs/>
          <w:sz w:val="24"/>
          <w:szCs w:val="24"/>
          <w:u w:val="single"/>
        </w:rPr>
        <w:t>F</w:t>
      </w:r>
      <w:r w:rsidR="00E72C06" w:rsidRPr="00227E38">
        <w:rPr>
          <w:rFonts w:ascii="Times New Roman" w:hAnsi="Times New Roman"/>
          <w:bCs/>
          <w:sz w:val="24"/>
          <w:szCs w:val="24"/>
          <w:u w:val="single"/>
        </w:rPr>
        <w:t>rom the audience</w:t>
      </w:r>
      <w:r w:rsidRPr="00D663E4">
        <w:rPr>
          <w:rFonts w:ascii="Times New Roman" w:hAnsi="Times New Roman"/>
          <w:bCs/>
          <w:sz w:val="24"/>
          <w:szCs w:val="24"/>
          <w:u w:val="single"/>
        </w:rPr>
        <w:t>:</w:t>
      </w:r>
      <w:r w:rsidR="00E72C06" w:rsidRPr="00227E38">
        <w:rPr>
          <w:rFonts w:ascii="Times New Roman" w:hAnsi="Times New Roman"/>
          <w:bCs/>
          <w:sz w:val="24"/>
          <w:szCs w:val="24"/>
          <w:u w:val="single"/>
        </w:rPr>
        <w:t xml:space="preserve"> </w:t>
      </w:r>
    </w:p>
    <w:p w14:paraId="526FA2B3" w14:textId="77777777" w:rsidR="00E72C06" w:rsidRPr="007D2489" w:rsidRDefault="00E72C06"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about medicine?</w:t>
      </w:r>
    </w:p>
    <w:p w14:paraId="1FC18093" w14:textId="7930A302" w:rsidR="007649E9" w:rsidRPr="00227E38" w:rsidRDefault="00826458" w:rsidP="00221103">
      <w:pPr>
        <w:pStyle w:val="a3"/>
        <w:tabs>
          <w:tab w:val="left" w:pos="4100"/>
        </w:tabs>
        <w:spacing w:line="360" w:lineRule="auto"/>
        <w:ind w:left="708"/>
        <w:jc w:val="both"/>
        <w:rPr>
          <w:rFonts w:ascii="Times New Roman" w:hAnsi="Times New Roman" w:cs="Times New Roman"/>
          <w:sz w:val="24"/>
          <w:szCs w:val="24"/>
          <w:u w:val="single"/>
        </w:rPr>
      </w:pPr>
      <w:r w:rsidRPr="00227E38">
        <w:rPr>
          <w:rFonts w:ascii="Times New Roman" w:hAnsi="Times New Roman"/>
          <w:sz w:val="24"/>
          <w:szCs w:val="24"/>
          <w:u w:val="single"/>
        </w:rPr>
        <w:t>RAG</w:t>
      </w:r>
      <w:r w:rsidR="00227E38" w:rsidRPr="00D663E4">
        <w:rPr>
          <w:rFonts w:ascii="Times New Roman" w:hAnsi="Times New Roman"/>
          <w:sz w:val="24"/>
          <w:szCs w:val="24"/>
          <w:u w:val="single"/>
        </w:rPr>
        <w:t>:</w:t>
      </w:r>
      <w:r w:rsidRPr="00227E38">
        <w:rPr>
          <w:rFonts w:ascii="Times New Roman" w:hAnsi="Times New Roman"/>
          <w:sz w:val="24"/>
          <w:szCs w:val="24"/>
          <w:u w:val="single"/>
        </w:rPr>
        <w:t xml:space="preserve"> </w:t>
      </w:r>
    </w:p>
    <w:p w14:paraId="5D6E4F2F" w14:textId="77777777" w:rsidR="00E72C06" w:rsidRPr="007D2489" w:rsidRDefault="00E72C06"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In medicine, it’s better to have a diploma; and you also need to complete a postdoctoral program to show that you have already performed 100 surgeries, so that it doesn’t end up like… </w:t>
      </w:r>
    </w:p>
    <w:p w14:paraId="6BE0985C" w14:textId="77777777" w:rsidR="00461FCC" w:rsidRPr="007D2489" w:rsidRDefault="00461FCC"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like the joke where the dentist says: "Vasya, don’t panic; everything happens for the first time." The patient in the chair, with his mouth already open, responds: "I'm not Vasya." And the dentist replies: "I’m Vasya."</w:t>
      </w:r>
    </w:p>
    <w:p w14:paraId="2241FCE8" w14:textId="77777777" w:rsidR="00461FCC" w:rsidRPr="007D2489" w:rsidRDefault="00461FCC"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Medicine is a special case; it’s an art form, colleagues. Medicine is an engineering art; don’t you agree? And what about technology? I just experienced some technologies and saw how they work firsthand—it’s very interesting.  Of course, they are technologies; I’m just saying it’s engineering, not science, for heaven’s sake! That it is technology, of course, it is technology. I observed how they work firsthand. The Germans are doing well; they are technologically proficient. Alright, medicine—it’s right on point.</w:t>
      </w:r>
    </w:p>
    <w:p w14:paraId="589010F1" w14:textId="77777777" w:rsidR="00DC15B3" w:rsidRPr="007D2489" w:rsidRDefault="00DC15B3"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Is this point clear?  Competencies are needed; you need to have the skills to do things. In this sense, this immediately made universities reconsider their approach.</w:t>
      </w:r>
    </w:p>
    <w:p w14:paraId="29E6E464" w14:textId="77777777" w:rsidR="0096550E" w:rsidRPr="007D2489" w:rsidRDefault="0096550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By the way, those who have read Goldratt's 'Critical Chain'—have you read it? You’re seeing this, right? I mean, competencies are essential.</w:t>
      </w:r>
    </w:p>
    <w:p w14:paraId="19D486F4" w14:textId="77777777" w:rsidR="0096550E" w:rsidRPr="007D2489" w:rsidRDefault="0096550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notice, I will take the so-called market space in this diagram, somewhat like a stock market, because it is not a stock exchange in the classical sense. What happens on the stock exchange, colleagues?  What is the main process that occurs on the stock exchange? Who can tell me what happens on the stock exchange? Buying and selling. But how does it work? What drives it? It occurs through quotations; that is the main process. In this regard, Massachusetts, followed closely by others, launched the courses they had developed into this space No. 2, where the instructors are sitting, effectively bringing them into this trading environment where quotations take place.</w:t>
      </w:r>
    </w:p>
    <w:p w14:paraId="094A0214" w14:textId="77777777" w:rsidR="00493804" w:rsidRPr="007D2489" w:rsidRDefault="003E4B7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always give this example: I wrote a course, and ANA wrote a course. My course attracted 2 people, while his attracted a thousand. Did pricing occur? Without our involvement, right? So, he is 500 times better than me. I immediately start to hate him. Right? Pricing occurs this way. That is, these courses appear in the space, and people start using them. It’s clear which ones are in demand—they are the ones that exist.</w:t>
      </w:r>
    </w:p>
    <w:p w14:paraId="773E7F05" w14:textId="77777777" w:rsidR="003E4B79" w:rsidRPr="007D2489" w:rsidRDefault="00493804"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However, this team, where the instructors sit, has a change in their activities. When they interact with this space, they must work for it; they no longer have the right to perform worse. They are obliged to offer their products there if they can. But will it be priced there? Or it might be like my case, where the 2 people come, have a good cry, and then leave to head to ANA.</w:t>
      </w:r>
    </w:p>
    <w:p w14:paraId="339BE724" w14:textId="77777777" w:rsidR="00A00DBF" w:rsidRPr="007D2489" w:rsidRDefault="00A00DBF"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let’s jump ahead. I’ve quietly noted one or two interesting places—this interesting place is the communication-activity core. Let’s recall the question that was raised about schools.  The communication-activity core, which is where the practical training of students takes place.</w:t>
      </w:r>
    </w:p>
    <w:p w14:paraId="335F0F98" w14:textId="4530104F" w:rsidR="00EC0A49" w:rsidRPr="00EC5B19" w:rsidRDefault="00656287" w:rsidP="00EC5B19">
      <w:pPr>
        <w:pStyle w:val="a3"/>
        <w:tabs>
          <w:tab w:val="left" w:pos="4100"/>
        </w:tabs>
        <w:spacing w:line="360" w:lineRule="auto"/>
        <w:ind w:left="708"/>
        <w:jc w:val="both"/>
        <w:rPr>
          <w:rFonts w:ascii="Times New Roman" w:hAnsi="Times New Roman"/>
          <w:sz w:val="24"/>
          <w:szCs w:val="24"/>
        </w:rPr>
      </w:pPr>
      <w:r w:rsidRPr="007D2489">
        <w:rPr>
          <w:rFonts w:ascii="Times New Roman" w:hAnsi="Times New Roman"/>
          <w:sz w:val="24"/>
          <w:szCs w:val="24"/>
        </w:rPr>
        <w:t xml:space="preserve">I will draw a simple </w:t>
      </w:r>
      <w:r w:rsidRPr="007D2489">
        <w:rPr>
          <w:rFonts w:ascii="Times New Roman" w:hAnsi="Times New Roman"/>
          <w:b/>
          <w:bCs/>
          <w:sz w:val="24"/>
          <w:szCs w:val="24"/>
        </w:rPr>
        <w:t>diagram of practical training</w:t>
      </w:r>
      <w:r w:rsidR="00EC5B19" w:rsidRPr="00EC5B19">
        <w:rPr>
          <w:rFonts w:ascii="Times New Roman" w:hAnsi="Times New Roman"/>
          <w:b/>
          <w:bCs/>
          <w:sz w:val="24"/>
          <w:szCs w:val="24"/>
        </w:rPr>
        <w:t xml:space="preserve"> </w:t>
      </w:r>
      <w:r w:rsidR="00EC5B19" w:rsidRPr="00EC5B19">
        <w:t xml:space="preserve">(appendix №. </w:t>
      </w:r>
      <w:r w:rsidR="00F44B62" w:rsidRPr="00F44B62">
        <w:t>11</w:t>
      </w:r>
      <w:r w:rsidR="00EC5B19" w:rsidRPr="00EC5B19">
        <w:t>)</w:t>
      </w:r>
      <w:r w:rsidRPr="007D2489">
        <w:rPr>
          <w:rFonts w:ascii="Times New Roman" w:hAnsi="Times New Roman"/>
          <w:sz w:val="24"/>
          <w:szCs w:val="24"/>
        </w:rPr>
        <w:t>, just to clarify what lies behind my words.</w:t>
      </w:r>
    </w:p>
    <w:p w14:paraId="1CB5FC88" w14:textId="77777777" w:rsidR="00656287" w:rsidRPr="007D2489" w:rsidRDefault="00656287"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Practical training always involves at least three modules.</w:t>
      </w:r>
    </w:p>
    <w:p w14:paraId="0CA5A1C9" w14:textId="77777777" w:rsidR="00490C1E" w:rsidRPr="007D2489" w:rsidRDefault="00490C1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first module is goal-setting.</w:t>
      </w:r>
    </w:p>
    <w:p w14:paraId="493C4E39" w14:textId="77777777" w:rsidR="00490C1E" w:rsidRPr="007D2489" w:rsidRDefault="00490C1E"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 second module is the actual activity itself, meaning the work I am doing that is necessary for the project. Prior to this, I have set goals for what I want to achieve and what I want to learn, etc. </w:t>
      </w:r>
    </w:p>
    <w:p w14:paraId="2991AF02" w14:textId="77777777" w:rsidR="00E26718" w:rsidRPr="007D2489" w:rsidRDefault="00E26718"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third module is reflection, which involves comparing what I wanted with what I received, why I received it, why I didn’t receive it, and what I can do to achieve it.</w:t>
      </w:r>
    </w:p>
    <w:p w14:paraId="54F3B272" w14:textId="77777777" w:rsidR="00E26718" w:rsidRPr="007D2489" w:rsidRDefault="00E26718"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Is this a clear explanation? This is just a rough sketch; I don’t want to elaborate on it for long, but when I talk about practical training, I mean that every action taken is contemplated, reflected upon, and analyzed. Only in this case can it be considered practical training.</w:t>
      </w:r>
    </w:p>
    <w:p w14:paraId="2411ADA3" w14:textId="77777777" w:rsidR="00EE3395" w:rsidRPr="007D2489" w:rsidRDefault="00BE09F7"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a situation where the first module is missing or the third module is missing, or both, there is no practical training. You can work until the end; you can go through all the stages and learn nothing. Of course, something might stick with you by chance, but if these two forms are not present—and they must be goal-oriented, meaning there should definitely be a piece of paper where all of this is written down when you arrive— It's essential to have reflection where all these comparisons occur, as you will definitely forget if you don't put it in writing—this is 100% certain. Even if you don’t forget it, your memory will allow you to eliminate all the sharp edges. Because a person's tendency towards simplification is total, and it leads to all the mess you see around. The striving for simplification, for tackling complex issues with simple methods.</w:t>
      </w:r>
    </w:p>
    <w:p w14:paraId="553F011C" w14:textId="77777777" w:rsidR="00EE3395" w:rsidRPr="007D2489" w:rsidRDefault="00EE3395"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let's go. </w:t>
      </w:r>
      <w:r w:rsidRPr="00CB76C8">
        <w:rPr>
          <w:rFonts w:ascii="Times New Roman" w:hAnsi="Times New Roman"/>
          <w:sz w:val="24"/>
          <w:szCs w:val="24"/>
        </w:rPr>
        <w:t>The communication-activity core, where</w:t>
      </w:r>
      <w:r w:rsidRPr="007D2489">
        <w:rPr>
          <w:rFonts w:ascii="Times New Roman" w:hAnsi="Times New Roman"/>
          <w:sz w:val="24"/>
          <w:szCs w:val="24"/>
        </w:rPr>
        <w:t xml:space="preserve"> practical training takes place.  Isn’t it intriguing how it relates to these courses and the team of teaching staff that is working? What is changing there? What is happening there? The first thing that occurs is that these </w:t>
      </w:r>
      <w:r w:rsidRPr="007D2489">
        <w:rPr>
          <w:rFonts w:ascii="Times New Roman" w:hAnsi="Times New Roman"/>
          <w:sz w:val="24"/>
          <w:szCs w:val="24"/>
        </w:rPr>
        <w:lastRenderedPageBreak/>
        <w:t>efforts are carried out jointly. The team of teaching staff becomes a unit of this diagram, a unit of this work, but what role do they play?  They are able to supply, for example, the projects with the knowledge required for the successful execution of that project.</w:t>
      </w:r>
    </w:p>
    <w:p w14:paraId="6D1A602B" w14:textId="0B588142" w:rsidR="00BA4F01" w:rsidRPr="00D663E4" w:rsidRDefault="00291646" w:rsidP="00221103">
      <w:pPr>
        <w:pStyle w:val="a3"/>
        <w:tabs>
          <w:tab w:val="left" w:pos="4100"/>
        </w:tabs>
        <w:spacing w:line="360" w:lineRule="auto"/>
        <w:ind w:left="708"/>
        <w:jc w:val="both"/>
        <w:rPr>
          <w:rFonts w:ascii="Times New Roman" w:hAnsi="Times New Roman"/>
          <w:b/>
          <w:sz w:val="24"/>
          <w:szCs w:val="24"/>
        </w:rPr>
      </w:pPr>
      <w:r w:rsidRPr="007D2489">
        <w:rPr>
          <w:rFonts w:ascii="Times New Roman" w:hAnsi="Times New Roman"/>
          <w:sz w:val="24"/>
          <w:szCs w:val="24"/>
        </w:rPr>
        <w:t xml:space="preserve">Let me provide some clarification. In order for a project to be implemented, at a minimum, several aspects or types of knowledge must be highlighted—I will talk about them now, and then I will return to that arrow. </w:t>
      </w:r>
    </w:p>
    <w:p w14:paraId="4A916229" w14:textId="0052B93C" w:rsidR="00EC0A49" w:rsidRPr="00227E38" w:rsidRDefault="00EC0A49" w:rsidP="00221103">
      <w:pPr>
        <w:pStyle w:val="a3"/>
        <w:tabs>
          <w:tab w:val="left" w:pos="4100"/>
        </w:tabs>
        <w:spacing w:line="360" w:lineRule="auto"/>
        <w:ind w:left="708"/>
        <w:jc w:val="both"/>
        <w:rPr>
          <w:rFonts w:ascii="Times New Roman" w:hAnsi="Times New Roman" w:cs="Times New Roman"/>
          <w:sz w:val="24"/>
          <w:szCs w:val="24"/>
        </w:rPr>
      </w:pPr>
    </w:p>
    <w:p w14:paraId="27E83906" w14:textId="77777777" w:rsidR="00A41A29" w:rsidRPr="007D2489" w:rsidRDefault="00CD4F3D"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Such as financial and economic, engineering, logistics, legal, etc.—all those that are necessary, and their total number is always limited.</w:t>
      </w:r>
    </w:p>
    <w:p w14:paraId="12E06822" w14:textId="77777777" w:rsidR="00A41A29" w:rsidRPr="007D2489" w:rsidRDefault="00CD4F3D"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To carry out a project, take the simplest business example.  Consider this: is there a need for financial and economic support? Is engineering support needed? Logistics? Legal support? And so on. </w:t>
      </w:r>
    </w:p>
    <w:p w14:paraId="4607A8BB" w14:textId="77777777" w:rsidR="00291646" w:rsidRPr="007D2489" w:rsidRDefault="00A41A2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then, accordingly, there is a procedure—configuration—that manages the project creation.  All these aspects need to be brought together into a single entity and then implement the project.</w:t>
      </w:r>
    </w:p>
    <w:p w14:paraId="2EE0F99B" w14:textId="77777777" w:rsidR="00A41A29" w:rsidRPr="007D2489" w:rsidRDefault="00A41A29"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When we depict work in a project differently, sometimes we draw it process-wise, highlighting production, financial and economic support, marketing, etc.—all the business processes that are necessary for implementing something.  </w:t>
      </w:r>
    </w:p>
    <w:p w14:paraId="07D489D3" w14:textId="77777777" w:rsidR="00EE3395" w:rsidRPr="007D2489" w:rsidRDefault="00801246"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If you have questions, you'd better ask them, as this is a challenging point.   And so now, from this space No. 2, I go into the communication-activity core, being an instructor, and I carry with me disembodied knowledge. So, I’m not talking about finances; I’m discussing how to work: how to take out loans, how to budget, there are technologies for doing this and that.  I approach my subject similarly to the way it's presented in Goldratt's book "Critical Chain." Who has read it? I identify the units that allow us to perform tasks in the project.</w:t>
      </w:r>
    </w:p>
    <w:p w14:paraId="7FB8274F" w14:textId="77777777" w:rsidR="008D6B87" w:rsidRPr="007D2489" w:rsidRDefault="00BA4F01"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This means that the role of the instructor changes. In addition to participating in this work, he also provides the relevant aspect of knowledge, which he can give as a subject matter expert by breaking it down.</w:t>
      </w:r>
    </w:p>
    <w:p w14:paraId="56C902BA" w14:textId="77777777" w:rsidR="008D6B87" w:rsidRPr="007D2489" w:rsidRDefault="008D6B87"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"Critical Chain," this process of disembodiment is described in great detail. Colleagues, you must read it—books like this should not be missed.</w:t>
      </w:r>
    </w:p>
    <w:p w14:paraId="787A6B50" w14:textId="77777777" w:rsidR="0046675A" w:rsidRPr="007D2489" w:rsidRDefault="0046675A"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Next, let's finish this cycle of getting to a quotation; if he managed to do that and addressed these practical problems by breaking down his course, passing it on and helping solve the issues at hand, what does he do with his course?  He re-embodies it because he disassembled it there, transported it here, worked on it, then put it back together and sent it </w:t>
      </w:r>
      <w:r w:rsidRPr="007D2489">
        <w:rPr>
          <w:rFonts w:ascii="Times New Roman" w:hAnsi="Times New Roman"/>
          <w:sz w:val="24"/>
          <w:szCs w:val="24"/>
        </w:rPr>
        <w:lastRenderedPageBreak/>
        <w:t>off —where did he send it? To the quotation, saying: "Guys, this type of practical task can be solved using my course. Let's go!"</w:t>
      </w:r>
    </w:p>
    <w:p w14:paraId="0B73E2CA" w14:textId="77777777" w:rsidR="005471AA" w:rsidRPr="007D2489" w:rsidRDefault="005471AA"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if he failed to do so, what should poor students do? Or those who are working? What are they supposed to do? Colleagues, what do you think they should do in such a situation? An instructor showed up who doesn’t understand anything. What? Find another instructor; that’s one option, perhaps. But I want to show on the diagram where he should go, according to the diagram. So he headed to the stock exchange area where these courses are quoted, and he is searching there, but it’s also a complicated process. Navigation is indicated there, showing that in order to find something, one must have search criteria. In this sense, instructors can also perform a navigation function if they succeed in doing so.</w:t>
      </w:r>
    </w:p>
    <w:p w14:paraId="77D00345" w14:textId="77777777" w:rsidR="007D5CB0" w:rsidRPr="007D2489" w:rsidRDefault="007D5CB0" w:rsidP="00221103">
      <w:pPr>
        <w:pStyle w:val="a3"/>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They are left with three functions:</w:t>
      </w:r>
    </w:p>
    <w:p w14:paraId="021A6E7F" w14:textId="77777777" w:rsidR="007D5CB0" w:rsidRPr="007D2489" w:rsidRDefault="007D5CB0" w:rsidP="00221103">
      <w:pPr>
        <w:pStyle w:val="a3"/>
        <w:numPr>
          <w:ilvl w:val="0"/>
          <w:numId w:val="2"/>
        </w:numPr>
        <w:tabs>
          <w:tab w:val="left" w:pos="4100"/>
        </w:tabs>
        <w:spacing w:line="360" w:lineRule="auto"/>
        <w:ind w:left="1428"/>
        <w:jc w:val="both"/>
        <w:rPr>
          <w:rFonts w:ascii="Times New Roman" w:hAnsi="Times New Roman" w:cs="Times New Roman"/>
          <w:sz w:val="24"/>
          <w:szCs w:val="24"/>
        </w:rPr>
      </w:pPr>
      <w:r w:rsidRPr="007D2489">
        <w:rPr>
          <w:rFonts w:ascii="Times New Roman" w:hAnsi="Times New Roman"/>
          <w:sz w:val="24"/>
          <w:szCs w:val="24"/>
        </w:rPr>
        <w:t>To be a student along with everyone else, without exception;</w:t>
      </w:r>
    </w:p>
    <w:p w14:paraId="4B0DBE80" w14:textId="77777777" w:rsidR="007D5CB0" w:rsidRPr="007D2489" w:rsidRDefault="007D5CB0" w:rsidP="00221103">
      <w:pPr>
        <w:pStyle w:val="a3"/>
        <w:numPr>
          <w:ilvl w:val="0"/>
          <w:numId w:val="2"/>
        </w:numPr>
        <w:tabs>
          <w:tab w:val="left" w:pos="4100"/>
        </w:tabs>
        <w:spacing w:line="360" w:lineRule="auto"/>
        <w:ind w:left="1428"/>
        <w:jc w:val="both"/>
        <w:rPr>
          <w:rFonts w:ascii="Times New Roman" w:hAnsi="Times New Roman" w:cs="Times New Roman"/>
          <w:sz w:val="24"/>
          <w:szCs w:val="24"/>
        </w:rPr>
      </w:pPr>
      <w:r w:rsidRPr="007D2489">
        <w:rPr>
          <w:rFonts w:ascii="Times New Roman" w:hAnsi="Times New Roman"/>
          <w:sz w:val="24"/>
          <w:szCs w:val="24"/>
        </w:rPr>
        <w:t>To create new courses through re-embedding;</w:t>
      </w:r>
    </w:p>
    <w:p w14:paraId="69520F77" w14:textId="77777777" w:rsidR="007D5CB0" w:rsidRPr="007D2489" w:rsidRDefault="007D5CB0" w:rsidP="00221103">
      <w:pPr>
        <w:pStyle w:val="a3"/>
        <w:numPr>
          <w:ilvl w:val="0"/>
          <w:numId w:val="2"/>
        </w:numPr>
        <w:tabs>
          <w:tab w:val="left" w:pos="4100"/>
        </w:tabs>
        <w:spacing w:line="360" w:lineRule="auto"/>
        <w:ind w:left="1428"/>
        <w:jc w:val="both"/>
        <w:rPr>
          <w:rFonts w:ascii="Times New Roman" w:hAnsi="Times New Roman" w:cs="Times New Roman"/>
          <w:sz w:val="24"/>
          <w:szCs w:val="24"/>
        </w:rPr>
      </w:pPr>
      <w:r w:rsidRPr="007D2489">
        <w:rPr>
          <w:rFonts w:ascii="Times New Roman" w:hAnsi="Times New Roman"/>
          <w:sz w:val="24"/>
          <w:szCs w:val="24"/>
        </w:rPr>
        <w:t>To act as a navigator.</w:t>
      </w:r>
    </w:p>
    <w:p w14:paraId="0C282658" w14:textId="77777777" w:rsidR="007D5CB0" w:rsidRPr="007D2489" w:rsidRDefault="000679A5"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Otherwise, they might as well hang themselves; that's it.  If you cannot perform these tasks, you cannot be part of the contemporary higher education in any capacity.</w:t>
      </w:r>
    </w:p>
    <w:p w14:paraId="7B53B6D6" w14:textId="77777777" w:rsidR="000679A5" w:rsidRPr="007D2489" w:rsidRDefault="007D5CB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this module also presents certain interest. What remains there? What can universities compete with each other on, given that they all aim for the top, in your opinion? What? The sixth? It's the global intellect.</w:t>
      </w:r>
    </w:p>
    <w:p w14:paraId="559A2AC6" w14:textId="77777777" w:rsidR="000679A5" w:rsidRPr="007D2489" w:rsidRDefault="000679A5"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 look, it goes without saying; it’s like saying the Lord’s Prayer—how can we do without that? That’s essential. But what they are left with is the method of emergence and creation of new knowledge; that is the methods of emergence and creation of the new. Why do people liberate themselves from technologies? Why is Musk liberating himself from technologies? He doesn’t patent them; it seems ridiculous. Why doesn’t he patent them? He doesn’t patent them because while everyone else is using the technologies he has released, he will create new ones. The method of new knowledge and the emergence of the new is, fundamentally, the competitive story. You can’t send it to the stock exchange; it's a method of the emergence of the new—the work of a team or teams that can create something new.  Only on this basis can some universities become more powerful.</w:t>
      </w:r>
    </w:p>
    <w:p w14:paraId="1667D1A9" w14:textId="32791051" w:rsidR="00B47F25" w:rsidRPr="007D2489" w:rsidRDefault="00F72833"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Understood? Here’s the teaching staff, here’s the communication-activity core, and the society. But the society is quite clear; it presents challenges that can be addressed, essentially, within the communicative-activity core, and it certainly demands further engagement fr</w:t>
      </w:r>
      <w:r w:rsidR="00B05AC4" w:rsidRPr="007D2489">
        <w:rPr>
          <w:rFonts w:ascii="Times New Roman" w:hAnsi="Times New Roman"/>
          <w:sz w:val="24"/>
          <w:szCs w:val="24"/>
        </w:rPr>
        <w:t>om those it attracts</w:t>
      </w:r>
      <w:r w:rsidR="00CB76C8">
        <w:rPr>
          <w:rFonts w:ascii="Times New Roman" w:hAnsi="Times New Roman"/>
          <w:sz w:val="24"/>
          <w:szCs w:val="24"/>
        </w:rPr>
        <w:t xml:space="preserve">. </w:t>
      </w:r>
      <w:r w:rsidRPr="007D2489">
        <w:rPr>
          <w:rFonts w:ascii="Times New Roman" w:hAnsi="Times New Roman"/>
          <w:sz w:val="24"/>
          <w:szCs w:val="24"/>
        </w:rPr>
        <w:t xml:space="preserve">There is also a consumer from society, for instance, </w:t>
      </w:r>
      <w:r w:rsidRPr="007D2489">
        <w:rPr>
          <w:rFonts w:ascii="Times New Roman" w:hAnsi="Times New Roman"/>
          <w:sz w:val="24"/>
          <w:szCs w:val="24"/>
        </w:rPr>
        <w:lastRenderedPageBreak/>
        <w:t>students, who need to grasp this educational content, provided by enterprises, corporations, or anyone else looking to recruit them.</w:t>
      </w:r>
    </w:p>
    <w:p w14:paraId="27E3112B" w14:textId="77777777" w:rsidR="00F72833" w:rsidRPr="007D2489" w:rsidRDefault="00F72833"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what else is left? What else have I not said? What? The title of the book? “The Critical Chain” by Eliyahu Goldratt, a great guy who has also passed away. All the decent people have died; it's truly a nightmare.</w:t>
      </w:r>
    </w:p>
    <w:p w14:paraId="4D16711E" w14:textId="24B46D09" w:rsidR="007D076C" w:rsidRPr="007D2489" w:rsidRDefault="00DC233A"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else have I not mentioned? What else is on the diagram, colleagues? What else have I not discussed? Yes, here’s an interesting point—</w:t>
      </w:r>
      <w:r w:rsidRPr="00CB76C8">
        <w:rPr>
          <w:rFonts w:ascii="Times New Roman" w:hAnsi="Times New Roman"/>
          <w:sz w:val="24"/>
          <w:szCs w:val="24"/>
        </w:rPr>
        <w:t xml:space="preserve">the </w:t>
      </w:r>
      <w:r w:rsidR="00B05AC4" w:rsidRPr="00CB76C8">
        <w:rPr>
          <w:rFonts w:ascii="Times New Roman" w:hAnsi="Times New Roman"/>
          <w:sz w:val="24"/>
          <w:szCs w:val="24"/>
        </w:rPr>
        <w:t>quotation</w:t>
      </w:r>
      <w:r w:rsidRPr="00CB76C8">
        <w:rPr>
          <w:rFonts w:ascii="Times New Roman" w:hAnsi="Times New Roman"/>
          <w:sz w:val="24"/>
          <w:szCs w:val="24"/>
        </w:rPr>
        <w:t xml:space="preserve"> of individual trajectories.</w:t>
      </w:r>
      <w:r w:rsidRPr="007D2489">
        <w:rPr>
          <w:rFonts w:ascii="Times New Roman" w:hAnsi="Times New Roman"/>
          <w:sz w:val="24"/>
          <w:szCs w:val="24"/>
        </w:rPr>
        <w:t xml:space="preserve">  While I was talking about the higher education diagram, I haven't mentioned anything about students at all. I know there is a common practice in some places where you go to a university, and when you start talking to some professors, you realize that students are a nuisance to them, they have their scientific work and other things…, while students are rushing around, creating unnecessary noise and just existing for no reason. Here’s the question: let’s remind in the </w:t>
      </w:r>
      <w:r w:rsidR="007F5B29">
        <w:rPr>
          <w:rFonts w:ascii="Times New Roman" w:hAnsi="Times New Roman"/>
          <w:sz w:val="24"/>
          <w:szCs w:val="24"/>
        </w:rPr>
        <w:t>Universum</w:t>
      </w:r>
      <w:r w:rsidRPr="007D2489">
        <w:rPr>
          <w:rFonts w:ascii="Times New Roman" w:hAnsi="Times New Roman"/>
          <w:sz w:val="24"/>
          <w:szCs w:val="24"/>
        </w:rPr>
        <w:t xml:space="preserve"> diagram the dotted trajectory— the individual trajectory, when I said that a person is left alone and went, went, went… This is the very point—the individual trajectory, which is, in fact, the attributive characteristic of a student in contemporary higher education. Take note that the individual trajectory is dual in nature.</w:t>
      </w:r>
    </w:p>
    <w:p w14:paraId="70FE6536" w14:textId="77777777" w:rsidR="00DC233A" w:rsidRPr="007D2489" w:rsidRDefault="007D076C"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let’s start with what can be reflected on this individual trajectory, colleagues?  Here’s an interesting question; we have to build our individual trajectory. What is reflected on it? Where are we going? Forward, yes, we are going forward; we drew an arrow, we are going forward. Let me clarify, look at the competency line—what does it mean? What I am capable of doing, that is, what competencies I have mastered. I must make notations on this competency line, indicating my skills, like this one, that one… But how do these notations come about, I wonder? How do they appear? What are they based on? Look, here is the connection: there is the individual trajectory, there is the communicative-activity core, there are forms of practical training. By going through one of them, I can acquire a certain competency. Then, once I have obtained this competency, I can mark it on my trajectory.</w:t>
      </w:r>
    </w:p>
    <w:p w14:paraId="6A7DB63C" w14:textId="77777777" w:rsidR="00015A39" w:rsidRPr="007D2489" w:rsidRDefault="00E719A5"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But let’s clarify what a competency is, perhaps. When I find myself in a certain position in a project or an internship, or somewhere else. In reputable locations, when I join a project, the role is specified. That means I need to be able to do one, two, three, four, five, six things—not in terms of positioning, but in terms of what I must be able to do, what functions I can perform here, or, let's say, what tasks I need to accomplish. Now, in order to enter that place, I must have the corresponding competencies. For example, I need to </w:t>
      </w:r>
      <w:r w:rsidRPr="007D2489">
        <w:rPr>
          <w:rFonts w:ascii="Times New Roman" w:hAnsi="Times New Roman"/>
          <w:sz w:val="24"/>
          <w:szCs w:val="24"/>
        </w:rPr>
        <w:lastRenderedPageBreak/>
        <w:t>speak English fluently; I should be proficient in X7, X8—those are machines, right? Some elements of programming, tools, something else, and something more…</w:t>
      </w:r>
    </w:p>
    <w:p w14:paraId="73C5121B" w14:textId="77777777" w:rsidR="0039415F" w:rsidRPr="007D2489" w:rsidRDefault="00577F2C"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Moreover, competencies and tasks are not directly equivalent, but the competencies must be such that I can complete those tasks. Then, when I find myself in a position, I can compare the competencies I have with those that are necessary to perform the work. After that, I identify the gap or deficit—what I lack—and I need to master this in order to get where I want to go. Next, I perform the corresponding work and make a notation.</w:t>
      </w:r>
    </w:p>
    <w:p w14:paraId="6A548EBE" w14:textId="77777777" w:rsidR="00292177" w:rsidRPr="007D2489" w:rsidRDefault="0039415F"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Then comes the next position, there will be another gap; then the next position, and yet another gap. And this is how I advance, eliminating those gaps that prevent me from working properly in various places, whether in business or elsewhere. And I can construct such a scale for myself and fill it in. Through my work in the communicative-activity core, in these projects, in research, in internships, I am effectively building up this muscle and making these notations: I can do this, I can do that, I can program in this, that, and the other, I can perform such tasks, I can build financial models, I can build this and that, and so on. And then I come equipped with this growing skill set to wherever I need to be.</w:t>
      </w:r>
      <w:r w:rsidRPr="007D2489">
        <w:rPr>
          <w:rFonts w:ascii="Times New Roman" w:hAnsi="Times New Roman"/>
          <w:sz w:val="24"/>
          <w:szCs w:val="24"/>
        </w:rPr>
        <w:cr/>
      </w:r>
      <w:r w:rsidRPr="007D2489">
        <w:rPr>
          <w:rFonts w:ascii="Times New Roman" w:hAnsi="Times New Roman"/>
          <w:sz w:val="24"/>
          <w:szCs w:val="24"/>
        </w:rPr>
        <w:br/>
        <w:t xml:space="preserve"> Moreover, when I go somewhere, I find out in advance what is needed there, and once I know, I immediately fill in the gaps. I start to complete my skills to ensure that I can get there and be in demand. And that’s one mechanism for one of the arrows.</w:t>
      </w:r>
    </w:p>
    <w:p w14:paraId="48F4EF75" w14:textId="77777777" w:rsidR="009A7F91" w:rsidRPr="007D2489" w:rsidRDefault="009A7F91"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second arrow is actually the human aspect, and a number of questions arise here. Because education, as I mentioned earlier, fundamentally goes back to educating a person. In this context, there is much to say about soft skills... they are not easily subject to technology, from my perspective; I cannot, technologically speaking, make a person of integrity, nor can I technologically create a virtuous person; I am unable to do so. But I must therefore introduce technologies and educational situations and tasks that allow a normal person to form oneself, particularly in the areas of culture and the arts, for example. I argue that it is impossible to prepare anyone outside of this context; if this technology is not presented, we can forget about this arrow altogether. And there are various other aspects that need to be adjusted for this to happen.</w:t>
      </w:r>
    </w:p>
    <w:p w14:paraId="77932C93" w14:textId="77777777" w:rsidR="00BA15C1" w:rsidRPr="007D2489" w:rsidRDefault="005E7279"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the sixth—global intelligence, a space of ideas, thoughts, knowledge.</w:t>
      </w:r>
    </w:p>
    <w:p w14:paraId="6421F1C5" w14:textId="77777777" w:rsidR="00BE0277" w:rsidRPr="007D2489" w:rsidRDefault="00BA15C1"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It’s good that I was brought back to this question during the previous conversation, specifically regarding this networked principle. And here it is expressed remarkably well </w:t>
      </w:r>
      <w:r w:rsidRPr="007D2489">
        <w:rPr>
          <w:rFonts w:ascii="Times New Roman" w:hAnsi="Times New Roman"/>
          <w:sz w:val="24"/>
          <w:szCs w:val="24"/>
        </w:rPr>
        <w:lastRenderedPageBreak/>
        <w:t xml:space="preserve">because there is a quotation of courses happening. Colleagues, these are global courses from all over the world; the entire world contributes to this. And you cannot enter a project without going through this space; it's really not a great thing. No matter what subject I study or how amazing I feel in the financial and economic sphere, I must understand what is happening in the world, what courses are being offered, what has already been done, and what has not yet been accomplished. </w:t>
      </w:r>
    </w:p>
    <w:p w14:paraId="054501D7" w14:textId="77777777" w:rsidR="005C0777" w:rsidRPr="007D2489" w:rsidRDefault="00BE027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This is a mandatory form of work, which means we approach this that every time with a certain sequence. In business, I work in various fields, such as biotechnology, high-tech, and others; we have regular digest reports and analytical briefs about what is happening in the world, which we receive weekly. Because we must know everything that is happening globally, everything related to digital technologies, and everything occurring in biotechnology. All of this should always be in front of our eyes. Whatever we do, we should understand that it has happened, that it already exists, and from these circumstances, certain consequences will follow.</w:t>
      </w:r>
    </w:p>
    <w:p w14:paraId="43643E77" w14:textId="77777777" w:rsidR="005E7279" w:rsidRPr="007D2489" w:rsidRDefault="005C077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same applies in educational situations. So, colleagues, are there any questions?</w:t>
      </w:r>
    </w:p>
    <w:p w14:paraId="77BD3F42" w14:textId="4AE8ADFE" w:rsidR="007649E9" w:rsidRPr="00EC0A49" w:rsidRDefault="00EC0A49" w:rsidP="00221103">
      <w:pPr>
        <w:tabs>
          <w:tab w:val="left" w:pos="4100"/>
        </w:tabs>
        <w:spacing w:line="360" w:lineRule="auto"/>
        <w:ind w:left="708"/>
        <w:jc w:val="both"/>
        <w:rPr>
          <w:rFonts w:ascii="Times New Roman" w:hAnsi="Times New Roman" w:cs="Times New Roman"/>
          <w:bCs/>
          <w:sz w:val="24"/>
          <w:szCs w:val="24"/>
          <w:u w:val="single"/>
        </w:rPr>
      </w:pPr>
      <w:r w:rsidRPr="00EC0A49">
        <w:rPr>
          <w:rFonts w:ascii="Times New Roman" w:hAnsi="Times New Roman"/>
          <w:bCs/>
          <w:sz w:val="24"/>
          <w:szCs w:val="24"/>
          <w:u w:val="single"/>
        </w:rPr>
        <w:t>F</w:t>
      </w:r>
      <w:r w:rsidR="005C0777" w:rsidRPr="00EC0A49">
        <w:rPr>
          <w:rFonts w:ascii="Times New Roman" w:hAnsi="Times New Roman"/>
          <w:bCs/>
          <w:sz w:val="24"/>
          <w:szCs w:val="24"/>
          <w:u w:val="single"/>
        </w:rPr>
        <w:t>rom the audience</w:t>
      </w:r>
      <w:r w:rsidRPr="007F5B29">
        <w:rPr>
          <w:rFonts w:ascii="Times New Roman" w:hAnsi="Times New Roman"/>
          <w:bCs/>
          <w:sz w:val="24"/>
          <w:szCs w:val="24"/>
          <w:u w:val="single"/>
        </w:rPr>
        <w:t>:</w:t>
      </w:r>
      <w:r w:rsidR="005C0777" w:rsidRPr="00EC0A49">
        <w:rPr>
          <w:rFonts w:ascii="Times New Roman" w:hAnsi="Times New Roman"/>
          <w:bCs/>
          <w:sz w:val="24"/>
          <w:szCs w:val="24"/>
          <w:u w:val="single"/>
        </w:rPr>
        <w:t xml:space="preserve"> </w:t>
      </w:r>
    </w:p>
    <w:p w14:paraId="3230B3A0" w14:textId="0D4237E3" w:rsidR="005C0777" w:rsidRPr="007D2489" w:rsidRDefault="00240FFA"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RAG, you mentioned in the general diagram of the </w:t>
      </w:r>
      <w:r w:rsidR="007F5B29">
        <w:rPr>
          <w:rFonts w:ascii="Times New Roman" w:hAnsi="Times New Roman"/>
          <w:sz w:val="24"/>
          <w:szCs w:val="24"/>
        </w:rPr>
        <w:t>Universum</w:t>
      </w:r>
      <w:r w:rsidRPr="007D2489">
        <w:rPr>
          <w:rFonts w:ascii="Times New Roman" w:hAnsi="Times New Roman"/>
          <w:sz w:val="24"/>
          <w:szCs w:val="24"/>
        </w:rPr>
        <w:t xml:space="preserve"> that the individual educational trajectory is not chronologically tied to a specific age, but is, in principle, most applicable to higher education. When, from your perspective, can one transition to it? What is the point? Is it the realization of oneself as an </w:t>
      </w:r>
      <w:r w:rsidR="007F5B29">
        <w:rPr>
          <w:rFonts w:ascii="Times New Roman" w:hAnsi="Times New Roman"/>
          <w:sz w:val="24"/>
          <w:szCs w:val="24"/>
        </w:rPr>
        <w:t>actor</w:t>
      </w:r>
      <w:r w:rsidRPr="007D2489">
        <w:rPr>
          <w:rFonts w:ascii="Times New Roman" w:hAnsi="Times New Roman"/>
          <w:sz w:val="24"/>
          <w:szCs w:val="24"/>
        </w:rPr>
        <w:t>?  I would like to know where.</w:t>
      </w:r>
    </w:p>
    <w:p w14:paraId="1167C34A" w14:textId="39484454" w:rsidR="007649E9" w:rsidRPr="007D2489" w:rsidRDefault="00EC0A49" w:rsidP="00221103">
      <w:pPr>
        <w:tabs>
          <w:tab w:val="left" w:pos="4100"/>
        </w:tabs>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152FF">
        <w:rPr>
          <w:rFonts w:ascii="Times New Roman" w:hAnsi="Times New Roman"/>
          <w:sz w:val="24"/>
          <w:szCs w:val="24"/>
          <w:u w:val="single"/>
        </w:rPr>
        <w:t>:</w:t>
      </w:r>
    </w:p>
    <w:p w14:paraId="54BBB045" w14:textId="73D5B6DF" w:rsidR="00EA7080" w:rsidRPr="007D2489" w:rsidRDefault="002F0DE2"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Take a look; it’s an intriguing question, similar to the </w:t>
      </w:r>
      <w:r w:rsidR="00D152FF">
        <w:rPr>
          <w:rFonts w:ascii="Times New Roman" w:hAnsi="Times New Roman"/>
          <w:sz w:val="24"/>
          <w:szCs w:val="24"/>
        </w:rPr>
        <w:t>notion</w:t>
      </w:r>
      <w:r w:rsidRPr="007D2489">
        <w:rPr>
          <w:rFonts w:ascii="Times New Roman" w:hAnsi="Times New Roman"/>
          <w:sz w:val="24"/>
          <w:szCs w:val="24"/>
        </w:rPr>
        <w:t xml:space="preserve"> of age. I believe there is a </w:t>
      </w:r>
      <w:r w:rsidR="00D152FF">
        <w:rPr>
          <w:rFonts w:ascii="Times New Roman" w:hAnsi="Times New Roman"/>
          <w:sz w:val="24"/>
          <w:szCs w:val="24"/>
        </w:rPr>
        <w:t>notion</w:t>
      </w:r>
      <w:r w:rsidRPr="007D2489">
        <w:rPr>
          <w:rFonts w:ascii="Times New Roman" w:hAnsi="Times New Roman"/>
          <w:sz w:val="24"/>
          <w:szCs w:val="24"/>
        </w:rPr>
        <w:t xml:space="preserve"> of cultural age and physical age.</w:t>
      </w:r>
    </w:p>
    <w:p w14:paraId="3F661E5C" w14:textId="77777777" w:rsidR="002F0DE2" w:rsidRPr="007D2489" w:rsidRDefault="00EA708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work with many young people and many who are well over 80, and they all work in the same manner. In the same manner, since they are all involved in an educational setting. And in this sense, when you talk to someone who is 85 years old and compare him to someone who is 35 years old, sometimes that 35-year-old seems older.</w:t>
      </w:r>
    </w:p>
    <w:p w14:paraId="4BA77A5A" w14:textId="77777777" w:rsidR="00725EF4" w:rsidRPr="007D2489" w:rsidRDefault="00725EF4"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I’m stating something obvious, am I? So, the age factor gets blurred. That’s one story. The second point is about these intersections. There are people who are in school; we look at the communicative-activity core, the communicative-game core, and they manage to engage with it — they have self-identified. Are there such individuals, right? They begin </w:t>
      </w:r>
      <w:r w:rsidRPr="007D2489">
        <w:rPr>
          <w:rFonts w:ascii="Times New Roman" w:hAnsi="Times New Roman"/>
          <w:sz w:val="24"/>
          <w:szCs w:val="24"/>
        </w:rPr>
        <w:lastRenderedPageBreak/>
        <w:t>to work within this framework. The question always arises: is it worth it at such a young age?  In places where geniuses are cultivated, it probably doesn’t happen any other way; I’m not sure, perhaps in the world of art, among those who perform or create. There is a module of those who break all boundaries, and for them, there are special programs, special approaches, and specific things.</w:t>
      </w:r>
    </w:p>
    <w:p w14:paraId="730D9ABF" w14:textId="77777777" w:rsidR="00514570" w:rsidRPr="007D2489" w:rsidRDefault="0051457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However, if we take general points into account, you see, we still talk about moving toward an individual trajectory; your individuality has manifested, so support it. A person begins to increasingly pursue this and continues to play games, already having defined his goals across a range of factors. That’s how I see it; it requires careful consideration.  But you definitely shouldn't stop; why would you? It definitely makes no sense to stop this process. Accelerating it may also not make sense, as there are different people, but to stop it is not reasonable.</w:t>
      </w:r>
    </w:p>
    <w:p w14:paraId="6BF6793C" w14:textId="77777777" w:rsidR="00377044" w:rsidRPr="007D2489" w:rsidRDefault="00377044"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If we take this structure into account, I believe it can be transferred to schools, because there are also high-level teaching staff in schools who can work within the communicative-activity core alongside the students. How does this differ? It is also uncertain how everything will unfold in the modern world; it could take some completely different direction.</w:t>
      </w:r>
    </w:p>
    <w:p w14:paraId="6995E9B5" w14:textId="1DAD6CA8" w:rsidR="007649E9" w:rsidRPr="001932B8" w:rsidRDefault="001932B8" w:rsidP="00221103">
      <w:pPr>
        <w:tabs>
          <w:tab w:val="left" w:pos="4100"/>
        </w:tabs>
        <w:spacing w:line="360" w:lineRule="auto"/>
        <w:ind w:left="708"/>
        <w:jc w:val="both"/>
        <w:rPr>
          <w:rFonts w:ascii="Times New Roman" w:hAnsi="Times New Roman" w:cs="Times New Roman"/>
          <w:bCs/>
          <w:sz w:val="24"/>
          <w:szCs w:val="24"/>
          <w:u w:val="single"/>
        </w:rPr>
      </w:pPr>
      <w:r w:rsidRPr="001932B8">
        <w:rPr>
          <w:rFonts w:ascii="Times New Roman" w:hAnsi="Times New Roman"/>
          <w:bCs/>
          <w:sz w:val="24"/>
          <w:szCs w:val="24"/>
          <w:u w:val="single"/>
        </w:rPr>
        <w:t>U</w:t>
      </w:r>
      <w:r w:rsidR="00377044" w:rsidRPr="001932B8">
        <w:rPr>
          <w:rFonts w:ascii="Times New Roman" w:hAnsi="Times New Roman"/>
          <w:bCs/>
          <w:sz w:val="24"/>
          <w:szCs w:val="24"/>
          <w:u w:val="single"/>
        </w:rPr>
        <w:t>MV</w:t>
      </w:r>
      <w:r w:rsidRPr="00D663E4">
        <w:rPr>
          <w:rFonts w:ascii="Times New Roman" w:hAnsi="Times New Roman"/>
          <w:bCs/>
          <w:sz w:val="24"/>
          <w:szCs w:val="24"/>
          <w:u w:val="single"/>
        </w:rPr>
        <w:t>:</w:t>
      </w:r>
      <w:r w:rsidR="00377044" w:rsidRPr="001932B8">
        <w:rPr>
          <w:rFonts w:ascii="Times New Roman" w:hAnsi="Times New Roman"/>
          <w:bCs/>
          <w:sz w:val="24"/>
          <w:szCs w:val="24"/>
          <w:u w:val="single"/>
        </w:rPr>
        <w:t xml:space="preserve"> </w:t>
      </w:r>
    </w:p>
    <w:p w14:paraId="3733A8C9" w14:textId="77777777" w:rsidR="00377044" w:rsidRPr="007D2489" w:rsidRDefault="00240FFA"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RAG, I have a question. In your opinion, where does the cultivation of educators within the institution fit into this framework? Or is this model the same for educators as it is for students? When we talk about how students eventually become mentors— tutors who later become educators— is it applicable here?</w:t>
      </w:r>
    </w:p>
    <w:p w14:paraId="53DEED4D" w14:textId="4A36BC55" w:rsidR="007649E9" w:rsidRPr="001932B8" w:rsidRDefault="00826458" w:rsidP="00221103">
      <w:pPr>
        <w:tabs>
          <w:tab w:val="left" w:pos="4100"/>
        </w:tabs>
        <w:spacing w:line="360" w:lineRule="auto"/>
        <w:ind w:left="708"/>
        <w:jc w:val="both"/>
        <w:rPr>
          <w:rFonts w:ascii="Times New Roman" w:hAnsi="Times New Roman" w:cs="Times New Roman"/>
          <w:sz w:val="24"/>
          <w:szCs w:val="24"/>
          <w:u w:val="single"/>
        </w:rPr>
      </w:pPr>
      <w:r w:rsidRPr="001932B8">
        <w:rPr>
          <w:rFonts w:ascii="Times New Roman" w:hAnsi="Times New Roman"/>
          <w:sz w:val="24"/>
          <w:szCs w:val="24"/>
          <w:u w:val="single"/>
        </w:rPr>
        <w:t>RAG</w:t>
      </w:r>
      <w:r w:rsidR="001932B8">
        <w:rPr>
          <w:rFonts w:ascii="Times New Roman" w:hAnsi="Times New Roman"/>
          <w:sz w:val="24"/>
          <w:szCs w:val="24"/>
          <w:u w:val="single"/>
          <w:lang w:val="ru-RU"/>
        </w:rPr>
        <w:t>:</w:t>
      </w:r>
      <w:r w:rsidRPr="001932B8">
        <w:rPr>
          <w:rFonts w:ascii="Times New Roman" w:hAnsi="Times New Roman"/>
          <w:sz w:val="24"/>
          <w:szCs w:val="24"/>
          <w:u w:val="single"/>
        </w:rPr>
        <w:t xml:space="preserve"> </w:t>
      </w:r>
    </w:p>
    <w:p w14:paraId="2A428B59" w14:textId="0AE0017B" w:rsidR="000B79FF" w:rsidRPr="007D2489" w:rsidRDefault="00EB12BA"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can say one thing. To begin with, higher education is non-territorial; it transcends geographical limits and exists in the ether. In this model, educators exist in the same </w:t>
      </w:r>
      <w:r w:rsidR="007F5B29">
        <w:rPr>
          <w:rFonts w:ascii="Times New Roman" w:hAnsi="Times New Roman"/>
          <w:sz w:val="24"/>
          <w:szCs w:val="24"/>
        </w:rPr>
        <w:t>universum</w:t>
      </w:r>
      <w:r w:rsidRPr="007D2489">
        <w:rPr>
          <w:rFonts w:ascii="Times New Roman" w:hAnsi="Times New Roman"/>
          <w:sz w:val="24"/>
          <w:szCs w:val="24"/>
        </w:rPr>
        <w:t xml:space="preserve">; they are just as much learners as the students; they are constantly learning. Because this mechanism—disembedding, re-embedding, sending out for course evaluations—is a highly qualified task, a remarkable qualification! And educators are integrated into the higher education system just like students, but they need to move faster and also focus on the methods of developing and creating new knowledge. If somewhere someone is engaged in this specifically, well, there are also pedagogical universities; I don’t know what they are up to or if they are doing anything. But I’m stating that in higher </w:t>
      </w:r>
      <w:r w:rsidRPr="007D2489">
        <w:rPr>
          <w:rFonts w:ascii="Times New Roman" w:hAnsi="Times New Roman"/>
          <w:sz w:val="24"/>
          <w:szCs w:val="24"/>
        </w:rPr>
        <w:lastRenderedPageBreak/>
        <w:t xml:space="preserve">education, educators have the same individual trajectories as students; they also experience competency layering and everything else. And if they don’t think this way, they fall out of this model, they simply get left behind. Because it is a necessity for constant growth. In general, the </w:t>
      </w:r>
      <w:r w:rsidR="007F5B29">
        <w:rPr>
          <w:rFonts w:ascii="Times New Roman" w:hAnsi="Times New Roman"/>
          <w:sz w:val="24"/>
          <w:szCs w:val="24"/>
        </w:rPr>
        <w:t>universum</w:t>
      </w:r>
      <w:r w:rsidRPr="007D2489">
        <w:rPr>
          <w:rFonts w:ascii="Times New Roman" w:hAnsi="Times New Roman"/>
          <w:sz w:val="24"/>
          <w:szCs w:val="24"/>
        </w:rPr>
        <w:t xml:space="preserve"> is structured in such a way that you cannot stop.</w:t>
      </w:r>
    </w:p>
    <w:p w14:paraId="55E8B025" w14:textId="3F7EE8E2" w:rsidR="00EB12BA" w:rsidRPr="007D2489" w:rsidRDefault="000B6A7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 educational </w:t>
      </w:r>
      <w:r w:rsidR="007F5B29">
        <w:rPr>
          <w:rFonts w:ascii="Times New Roman" w:hAnsi="Times New Roman"/>
          <w:sz w:val="24"/>
          <w:szCs w:val="24"/>
        </w:rPr>
        <w:t>universum</w:t>
      </w:r>
      <w:r w:rsidRPr="007D2489">
        <w:rPr>
          <w:rFonts w:ascii="Times New Roman" w:hAnsi="Times New Roman"/>
          <w:sz w:val="24"/>
          <w:szCs w:val="24"/>
        </w:rPr>
        <w:t xml:space="preserve"> is where you have entered, and if you stop, you have died. That's all. There was an educator, and now there is no educator, he has passed away.</w:t>
      </w:r>
    </w:p>
    <w:p w14:paraId="5ABA5AF9" w14:textId="62CCF700" w:rsidR="000B6A70" w:rsidRPr="007D2489" w:rsidRDefault="000B79FF"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In the same way, a student cannot stop; it is impossible to pause in the </w:t>
      </w:r>
      <w:r w:rsidR="007F5B29">
        <w:rPr>
          <w:rFonts w:ascii="Times New Roman" w:hAnsi="Times New Roman"/>
          <w:sz w:val="24"/>
          <w:szCs w:val="24"/>
        </w:rPr>
        <w:t>universum</w:t>
      </w:r>
      <w:r w:rsidRPr="007D2489">
        <w:rPr>
          <w:rFonts w:ascii="Times New Roman" w:hAnsi="Times New Roman"/>
          <w:sz w:val="24"/>
          <w:szCs w:val="24"/>
        </w:rPr>
        <w:t xml:space="preserve"> because the mechanisms that are set in motion within this system do not allow for stopping. You are constantly involved in new projects, always engaged in collaborative activities with students; you are always introducing new ideas, unpacking </w:t>
      </w:r>
      <w:r w:rsidR="00D152FF">
        <w:rPr>
          <w:rFonts w:ascii="Times New Roman" w:hAnsi="Times New Roman"/>
          <w:sz w:val="24"/>
          <w:szCs w:val="24"/>
        </w:rPr>
        <w:t>notion</w:t>
      </w:r>
      <w:r w:rsidRPr="007D2489">
        <w:rPr>
          <w:rFonts w:ascii="Times New Roman" w:hAnsi="Times New Roman"/>
          <w:sz w:val="24"/>
          <w:szCs w:val="24"/>
        </w:rPr>
        <w:t>s, and if something is missing, you acquire it. You use navigators, you live in this activity; you are just like students, but with titles.</w:t>
      </w:r>
    </w:p>
    <w:p w14:paraId="3A40F300" w14:textId="77777777" w:rsidR="00F72833" w:rsidRPr="007D2489" w:rsidRDefault="00EB441C"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 Doctor of Sciences is a social status, and it does not necessarily mean that you can work efficiently. As an example, when I completed my degree, my friend commented that being a Doctor of Science is not a distinction, but rather a diagnosis. Since then, I carry this diagnosis, but I have learned to use it well in social and communal situations.</w:t>
      </w:r>
    </w:p>
    <w:p w14:paraId="23998E16" w14:textId="5E4702F7" w:rsidR="00227E38" w:rsidRPr="00D663E4" w:rsidRDefault="00236219" w:rsidP="00F44B62">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Any more questions, colleagues. I still have time to present one more diagram</w:t>
      </w:r>
    </w:p>
    <w:p w14:paraId="59919848" w14:textId="0BF71045" w:rsidR="00227E38" w:rsidRPr="00F44B62" w:rsidRDefault="00236219" w:rsidP="00F44B62">
      <w:pPr>
        <w:pStyle w:val="2"/>
        <w:ind w:firstLine="708"/>
      </w:pPr>
      <w:bookmarkStart w:id="11" w:name="_Toc188815455"/>
      <w:r w:rsidRPr="007D2489">
        <w:t>The model of a corporate university</w:t>
      </w:r>
      <w:r w:rsidR="00F44B62" w:rsidRPr="00F44B62">
        <w:t xml:space="preserve"> </w:t>
      </w:r>
      <w:r w:rsidR="00F44B62">
        <w:rPr>
          <w:rStyle w:val="20"/>
        </w:rPr>
        <w:t xml:space="preserve">(appendix </w:t>
      </w:r>
      <w:r w:rsidR="00F44B62" w:rsidRPr="00F44B62">
        <w:rPr>
          <w:rStyle w:val="20"/>
        </w:rPr>
        <w:t xml:space="preserve">№. </w:t>
      </w:r>
      <w:r w:rsidR="00F44B62" w:rsidRPr="00D663E4">
        <w:rPr>
          <w:rStyle w:val="20"/>
        </w:rPr>
        <w:t>9)</w:t>
      </w:r>
      <w:r w:rsidRPr="007D2489">
        <w:t>.</w:t>
      </w:r>
      <w:bookmarkEnd w:id="11"/>
      <w:r w:rsidRPr="007D2489">
        <w:t xml:space="preserve"> </w:t>
      </w:r>
    </w:p>
    <w:p w14:paraId="5370F56A" w14:textId="5ACBDAB1" w:rsidR="00236219" w:rsidRPr="007D2489" w:rsidRDefault="00236219"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Here’s an interesting diagram. There should also be functions, about eight of them, that I have highlighted, and I will begin to explain now.  I thought there would be a break, but it turns out I am moving quickly.</w:t>
      </w:r>
    </w:p>
    <w:p w14:paraId="2F83D686" w14:textId="77777777" w:rsidR="00AC6B17" w:rsidRPr="007D2489" w:rsidRDefault="00236219"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the model of a corporate university. Look, there are only a few spaces; it seems simpler, but it is a very rigid structure that is highly focused. The corporate university always works to solve the practical tasks of the corporation and nothing else! He does not take any further actions.</w:t>
      </w:r>
    </w:p>
    <w:p w14:paraId="6FC9A58C" w14:textId="77777777" w:rsidR="00236219" w:rsidRPr="007D2489" w:rsidRDefault="00AC6B1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There are strange people who build huge corporate universities, hire staff; they are either fools or people with budget money that they just don't know what to do with.</w:t>
      </w:r>
    </w:p>
    <w:p w14:paraId="25E0E804" w14:textId="77777777" w:rsidR="00AC6B17" w:rsidRPr="007D2489" w:rsidRDefault="00AC6B1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 corporate university is always a program that allows addressing the tasks directly facing the corporation. Thus, at the top, there are global experiences and forms of packaging knowledge that are used.</w:t>
      </w:r>
    </w:p>
    <w:p w14:paraId="4031BA8B" w14:textId="77777777" w:rsidR="00AC6B17" w:rsidRPr="007D2489" w:rsidRDefault="00AC6B1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Then, there is the communication and activity core, which is always present and serves as the heart of the corporate university, where instructors are those who work directly in the field. It is very rare to invite someone who can help articulate thoughts that a person cannot express himself, or to perform any other actions. There should always be knowledgeable people who assist in organizing specific aspects.</w:t>
      </w:r>
    </w:p>
    <w:p w14:paraId="4ECE3F36" w14:textId="77777777" w:rsidR="00B01473" w:rsidRPr="007D2489" w:rsidRDefault="00B01473"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core structure is the strategy, the corporation's strategy, which every respectable corporation possesses.</w:t>
      </w:r>
    </w:p>
    <w:p w14:paraId="595BD6DA" w14:textId="77777777" w:rsidR="00B01473" w:rsidRPr="007D2489" w:rsidRDefault="00B01473"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When I talked to some of our people, I asked: Do you have a strategy? No, they said, we are still developing it for about a year and a half. I asked: How do you work then? How can one work without a strategy? You can’t do that.</w:t>
      </w:r>
    </w:p>
    <w:p w14:paraId="334E5A0A" w14:textId="77777777" w:rsidR="0024073B" w:rsidRPr="007D2489" w:rsidRDefault="0024073B"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That is, at any given moment, normal people have a strategy, at any point in time, for any functioning corporation.</w:t>
      </w:r>
    </w:p>
    <w:p w14:paraId="5FE0FA3D" w14:textId="77777777" w:rsidR="00AB1CD8" w:rsidRPr="007D2489" w:rsidRDefault="0024073B"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Strategies are usually broken down into practical tasks for implementation, either through direction or in other ways—it depends, as each strategy is presented differently. Sometimes it is presented as main directions or key markets that need to be captured, along with a percentage of how much you should have in that market.</w:t>
      </w:r>
    </w:p>
    <w:p w14:paraId="54ECD05F" w14:textId="77777777" w:rsidR="0024073B" w:rsidRPr="007D2489" w:rsidRDefault="0024073B"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directions in the strategy are always digitized; you always understand the business results you need to achieve, and accordingly, the attainment of these business results is always ensured by solving specific practical tasks.</w:t>
      </w:r>
    </w:p>
    <w:p w14:paraId="1C02C107" w14:textId="77777777" w:rsidR="00AB1CD8" w:rsidRPr="007D2489" w:rsidRDefault="00AB1CD8"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next layer is the implementation machines. These are the implementation machines that correspondingly address the practical tasks that arise from the strategy. And then they return to the knowledge packaging space, just as the elements of global experience presented there do. It’s a fairly simple, seemingly straightforward machine, but it operates very purposefully.</w:t>
      </w:r>
    </w:p>
    <w:p w14:paraId="30B3EE54" w14:textId="77777777" w:rsidR="006155C0" w:rsidRPr="007D2489" w:rsidRDefault="00F93564"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Another very important layer is the communication and activity core. This is a very interesting point, and it’s crucial for a corporate university.</w:t>
      </w:r>
    </w:p>
    <w:p w14:paraId="01CADC9E" w14:textId="77777777" w:rsidR="00F93564" w:rsidRPr="007D2489" w:rsidRDefault="00F93564"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refer to my own experience with corporate universities; I can say, for instance, that when there are certain key tasks, and when there is a change in ideology or a transition to another type of product, all of this requires a great deal of effort. </w:t>
      </w:r>
    </w:p>
    <w:p w14:paraId="5E7E538B" w14:textId="77777777" w:rsidR="001A557D" w:rsidRPr="007D2489" w:rsidRDefault="006155C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Let me explain with one example. At one point, we transitioned to a product called "lifecycle." Previously, we were selling engines and airplanes simply as units. In other words, we made them, sold them, and then moved on to selling "lifecycles." This is a completely different product; no one is interested in the piece of metal anymore; rather, they are interested in how long it can fly. You’re not selling a piece of metal, but rather flight hours. Or you’re not just selling a set of equipment; you’re selling its readiness for use. This means that out of 10 units that arrive, 9 must always be ready for use, no matter what happens. And such a contract is concluded. Moreover, the equipment can be either owned by those who purchase it or used without ownership; it can belong to others, or it can be yours, while you simply provide the service, etc. It’s all quite clear, isn’t it? What changes is the nature of what is sold; the contract states something different; before you would buy the machine, and now you pay for the use of it. It’s a different contract. I have a garage, I have never touched the car; I go in, sit down, and drive away—or rather, my driver pulls up, it’s filled with gas, washed, I get in, and off I go. That’s a completely different contract. As soon as it gets old, I go into the garage and another car is already there.</w:t>
      </w:r>
    </w:p>
    <w:p w14:paraId="2F57D38A" w14:textId="77777777" w:rsidR="001458F8" w:rsidRPr="007D2489" w:rsidRDefault="001A557D"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I’m not interested in how this happened, what went on, or what’s inside; I don’t care about it either. Now, the question is: The product is different, and consequently, the entire activity of the corporation must be reorganized. The entire operation.  The work of designers, technologists, service personnel, manufacturers—all must transition to a different type of product; the mindset must change. And to change it, you need to communicate that we are moving to a different type of product; everything is different now. In this sense, all personnel need to be retrained, their thinking needs to change, they need to be provided with other technologies, and solutions to this practical task must be ensured. Because, for example, when the market no longer buys the other product, it means you will leave the market in 3-4 years; you will cease to exist.</w:t>
      </w:r>
    </w:p>
    <w:p w14:paraId="575B3005" w14:textId="77777777" w:rsidR="006155C0" w:rsidRPr="007D2489" w:rsidRDefault="006F2B7F"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Thus, there arises the task of changing the entire operation of all divisions. Is that normal? Or transitioning to a different management system, or something else… And this is always done through the corporate university. After all, you can’t just go to an institute and say: Give me different people. Because you have those people there, and they must move from one type of work to a different kind. </w:t>
      </w:r>
    </w:p>
    <w:p w14:paraId="604E1651" w14:textId="77777777" w:rsidR="00BE462E" w:rsidRPr="007D2489" w:rsidRDefault="00BE462E"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On the one hand, you can remove those that do not transition. It’s clear that some will not go anywhere; you tell everyone: goodbye! Then you need to take others from somewhere. </w:t>
      </w:r>
      <w:r w:rsidRPr="007D2489">
        <w:rPr>
          <w:rFonts w:ascii="Times New Roman" w:hAnsi="Times New Roman"/>
          <w:sz w:val="24"/>
          <w:szCs w:val="24"/>
        </w:rPr>
        <w:lastRenderedPageBreak/>
        <w:t>This raises the question of searching the market. Alternatively, there’s another question when we create an educational system. We start moving towards educational systems to prepare those who can adapt, who can correspondingly fit in, and who we bring in right from kindergarten. There might be such a structure.</w:t>
      </w:r>
    </w:p>
    <w:p w14:paraId="2EBB0DD9" w14:textId="77777777" w:rsidR="00172CD8" w:rsidRPr="007D2489" w:rsidRDefault="00172CD8"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There are many functions regarding personnel training up to a certain level, colleagues, this is 100% WorldSkills. Anyone who doesn’t understand this is foolish. You just need to take this approach everywhere there’s an algorithm, and push forward without hesitation.  When it comes to managerial personnel, transitioning to another ideology, preparing a reserve, and other shifts like that, the work starts taking a different form. One of them is definitely connected to the formulation of strategy and its inception; this is also carried out essentially in the corporate university, but not in the one that is independent from the corporation. I'm saying something obvious, aren't I?</w:t>
      </w:r>
    </w:p>
    <w:p w14:paraId="590F114D" w14:textId="77777777" w:rsidR="00670E4C" w:rsidRPr="007D2489" w:rsidRDefault="00FE4B0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For example, we take a corporation and observe the business processes occurring there. We outline, for instance, marketing, manufacturing, financial and economic support, logistics, knowledge management, and human resource management.</w:t>
      </w:r>
    </w:p>
    <w:p w14:paraId="32179E26" w14:textId="77777777" w:rsidR="002C67FB" w:rsidRPr="007D2489" w:rsidRDefault="002C67FB"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is knowledge management for? If, for example, I need to implement Lean -production, God help me, it's going to be a difficult undertaking. If my personnel have not transitioned to this ideology, it’s impossible! If the top executive doesn’t master this, it’s impossible!</w:t>
      </w:r>
    </w:p>
    <w:p w14:paraId="4F1AF637" w14:textId="77777777" w:rsidR="00FE4B00" w:rsidRPr="007D2489" w:rsidRDefault="002C67FB"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Then, accordingly, the whole company needs to shift to a different ideology. This means that the knowledge currently utilized by all managerial personnel needs to be changed. Is this a good task? And it must be accomplished.</w:t>
      </w:r>
    </w:p>
    <w:p w14:paraId="586470B9" w14:textId="77777777" w:rsidR="002C67FB" w:rsidRPr="007D2489" w:rsidRDefault="002C67FB"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There are a whole series of tasks, but I don't think it’s essential for us to delve into these right now. But it's a very important point; do you remember what I started with? I'm talking about the emergence of corporate universities that are business-oriented, rigorous, and have a clear understanding of their needs. If they go to the university and say, "We need this," only to be told, "Well, you’ll have to wait for five years. Thank you, I need six months.</w:t>
      </w:r>
    </w:p>
    <w:p w14:paraId="204553C2" w14:textId="77777777" w:rsidR="0092363F" w:rsidRPr="007D2489" w:rsidRDefault="0092363F"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everything starts to change. And the entire educational system starts to change in this situation, but only if it is responsive to these matters and not detached.</w:t>
      </w:r>
    </w:p>
    <w:p w14:paraId="1EAAF832" w14:textId="77777777" w:rsidR="0092363F" w:rsidRPr="007D2489" w:rsidRDefault="0092363F"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In this regard, let me point out, colleagues, that I am not referring to that misguided notion of a connection with production, often stated as the need for practically-oriented education; </w:t>
      </w:r>
      <w:r w:rsidRPr="007D2489">
        <w:rPr>
          <w:rFonts w:ascii="Times New Roman" w:hAnsi="Times New Roman"/>
          <w:sz w:val="24"/>
          <w:szCs w:val="24"/>
        </w:rPr>
        <w:lastRenderedPageBreak/>
        <w:t>it's all nonsense, it's something else entirely. We need the ability to realign, which means it’s a completely different approach to training. If I align my training with the tasks that are currently in place and prepare individuals for the needs that exist in production today, then when I finally get them ready based on the requirements set three years ago, none of my people will be needed. So, when they talk about practically-oriented education, I laugh and ask: Why do you need that? What you need is a model like WorldSkills, where we constantly describe activities, and there are always people emerging who have gone through this, those who master modern work methods in terms of organizing activities in one direction or another. They can be employed directly at that point, rather than those who... In this sense, education occurs on technology that represents the next level, rather than on what is currently operational, and it is not focused on practical aspects, but on the next tier.</w:t>
      </w:r>
    </w:p>
    <w:p w14:paraId="20004AEA" w14:textId="77777777" w:rsidR="00FA3A82" w:rsidRPr="007D2489" w:rsidRDefault="00FA3A82"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Well, is that enough for a start? I’ve saved you 9 more minutes. Are there any questions, colleagues? You're welcome!</w:t>
      </w:r>
    </w:p>
    <w:p w14:paraId="4646C80D" w14:textId="7E51B606" w:rsidR="007649E9" w:rsidRPr="001932B8" w:rsidRDefault="001932B8" w:rsidP="00221103">
      <w:pPr>
        <w:tabs>
          <w:tab w:val="left" w:pos="4100"/>
        </w:tabs>
        <w:spacing w:line="360" w:lineRule="auto"/>
        <w:ind w:left="708"/>
        <w:jc w:val="both"/>
        <w:rPr>
          <w:rFonts w:ascii="Times New Roman" w:hAnsi="Times New Roman" w:cs="Times New Roman"/>
          <w:bCs/>
          <w:sz w:val="24"/>
          <w:szCs w:val="24"/>
          <w:u w:val="single"/>
        </w:rPr>
      </w:pPr>
      <w:r w:rsidRPr="001932B8">
        <w:rPr>
          <w:rFonts w:ascii="Times New Roman" w:hAnsi="Times New Roman"/>
          <w:bCs/>
          <w:sz w:val="24"/>
          <w:szCs w:val="24"/>
          <w:u w:val="single"/>
        </w:rPr>
        <w:t>U</w:t>
      </w:r>
      <w:r w:rsidR="00FA3A82" w:rsidRPr="001932B8">
        <w:rPr>
          <w:rFonts w:ascii="Times New Roman" w:hAnsi="Times New Roman"/>
          <w:bCs/>
          <w:sz w:val="24"/>
          <w:szCs w:val="24"/>
          <w:u w:val="single"/>
        </w:rPr>
        <w:t>MV</w:t>
      </w:r>
      <w:r w:rsidRPr="00D663E4">
        <w:rPr>
          <w:rFonts w:ascii="Times New Roman" w:hAnsi="Times New Roman"/>
          <w:bCs/>
          <w:sz w:val="24"/>
          <w:szCs w:val="24"/>
          <w:u w:val="single"/>
        </w:rPr>
        <w:t>:</w:t>
      </w:r>
      <w:r w:rsidR="00FA3A82" w:rsidRPr="001932B8">
        <w:rPr>
          <w:rFonts w:ascii="Times New Roman" w:hAnsi="Times New Roman"/>
          <w:bCs/>
          <w:sz w:val="24"/>
          <w:szCs w:val="24"/>
          <w:u w:val="single"/>
        </w:rPr>
        <w:t xml:space="preserve"> </w:t>
      </w:r>
    </w:p>
    <w:p w14:paraId="24757AC8" w14:textId="77777777" w:rsidR="00FA3A82" w:rsidRPr="007D2489" w:rsidRDefault="00240FFA"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RAG, you have implemented artificial intelligence tools only in one of the diagrams, specifically the corporate university model. But what about their place in the higher education models, WorldSkills, and regular schools?</w:t>
      </w:r>
    </w:p>
    <w:p w14:paraId="49F41F40" w14:textId="0F4D9E4B" w:rsidR="007649E9" w:rsidRPr="00D663E4"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p>
    <w:p w14:paraId="355FB6DD" w14:textId="77777777" w:rsidR="004A3544" w:rsidRPr="007D2489" w:rsidRDefault="00FA3A82"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Look, colleagues, how this event is arranged overall.</w:t>
      </w:r>
    </w:p>
    <w:p w14:paraId="33F7033E" w14:textId="77777777" w:rsidR="00FA3A82" w:rsidRPr="007D2489" w:rsidRDefault="00CB2A06"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We currently have an insider sent to London, who is taking a course on artificial intelligence. For this, the owner of one of the largest high-tech companies in Russia will be telling tomorrow you about artificial intelligence technologies. And then, on the third day, we will be cross-breeding them, colleagues, like Pavlov, no, like Michurin. On the third day, we are set to tackle Michurin’s work.</w:t>
      </w:r>
    </w:p>
    <w:p w14:paraId="26443BE4" w14:textId="77777777" w:rsidR="004A3544" w:rsidRPr="007D2489" w:rsidRDefault="004A3544"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can say that, rather than mere guesses, we are currently working on several tasks utilizing artificial intelligence. I have had people working on these topics for about three years now. They are now maturing for use in the educational process.</w:t>
      </w:r>
    </w:p>
    <w:p w14:paraId="22BA4F8E" w14:textId="77777777" w:rsidR="00F559C2" w:rsidRPr="007D2489" w:rsidRDefault="00336BA0"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From my perspective, it is already obvious to me that all navigational work will be provided by artificial intelligence. Navigational work, can you imagine what that means? In other words, we can either conduct a search now based on 7-8-10 criteria for various types of </w:t>
      </w:r>
      <w:r w:rsidRPr="007D2489">
        <w:rPr>
          <w:rFonts w:ascii="Times New Roman" w:hAnsi="Times New Roman"/>
          <w:sz w:val="24"/>
          <w:szCs w:val="24"/>
        </w:rPr>
        <w:lastRenderedPageBreak/>
        <w:t>information and materials, etc., to address practical tasks, or we will configure artificial intelligence for navigational work so that at least a preliminary selection is always made. Analytical work is impossible now without navigation, and work on navigating course selection is impossible without artificial intelligence. It is possible, but it is very slow, and we can speed it up by a hundred to a thousand times—just lay it out, look at it, and select. In other words, there are certain processes that, in this sense... You see, when I talk about speeding up, I mention figures of 5 to 10 times; I'm not joking, colleagues. I can say that the use of the right organizational forms by managers speeds everything up, accelerating it by 10 to 15 times. Because all the work of managers is connected with employing the appropriate forms.</w:t>
      </w:r>
    </w:p>
    <w:p w14:paraId="608AB720" w14:textId="77777777" w:rsidR="00670E4C" w:rsidRPr="007D2489" w:rsidRDefault="004D5401"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I'm stating something clear, aren't I? For example, we need to develop a strategy, we need new ideas, we need something else—that's one story. But if I come in to plan the work and say, 'Let's have a brainstorming session or train our intellect,' I should be told that I’ve lost my mind.</w:t>
      </w:r>
    </w:p>
    <w:p w14:paraId="44A03DD6" w14:textId="77777777" w:rsidR="004F6D07" w:rsidRPr="007D2489" w:rsidRDefault="004F6D0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We just need to plan the work, that's all, calmly, using the form that is necessary.</w:t>
      </w:r>
    </w:p>
    <w:p w14:paraId="52711435" w14:textId="77777777" w:rsidR="004976F7" w:rsidRPr="007D2489" w:rsidRDefault="004976F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with artificial intelligence, we need to see how it will handle navigation, how it will manage things. But it will distort the entire system, it will interfere, it will invade at various moments.</w:t>
      </w:r>
    </w:p>
    <w:p w14:paraId="57210A72" w14:textId="77777777" w:rsidR="004976F7" w:rsidRPr="007D2489" w:rsidRDefault="004976F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It is important, on one hand, to preserve certain fundamental aspects, isn't it? Moreover, it’s essential for us to govern it, rather than having it govern us. That’s the interesting part.</w:t>
      </w:r>
    </w:p>
    <w:p w14:paraId="299AA569" w14:textId="77777777" w:rsidR="004976F7" w:rsidRPr="007D2489" w:rsidRDefault="004976F7"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When I start working with students, I tell them that you are all centaurs, and we have all become centaurs. Is that clear? We can no longer exist without these gadgets. We do not exist as independent units; we are already centaurs. Can you imagine a centaur? A head and a body. However, depending on how we organize this work, we will be either closer to the head or to the body. That's all. So, you have all become centaurs already, colleagues. And the young ones, they don't exist as independent beings anymore. This is simply something that needs to be understood.</w:t>
      </w:r>
    </w:p>
    <w:p w14:paraId="2CC8797F" w14:textId="77777777" w:rsidR="000C6F68" w:rsidRPr="007D2489" w:rsidRDefault="00E71978"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As we start working with artificial intelligence, we need to learn to control it in order to solve our principal tasks, to ensure this arrow splits, and to prevent the humanitarian aspect from fading away, among other things—I’m not sure how else to put it.</w:t>
      </w:r>
    </w:p>
    <w:p w14:paraId="21E9DA80" w14:textId="77777777" w:rsidR="00E71978" w:rsidRPr="007D2489" w:rsidRDefault="00E71978"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We will start and, on the third day, it will be almost futurology; we will cross things over and then think about it. That’s why I’ve provided these fundamental diagrams. Now, after the break, I will draw another one, a sort of heavy schematic dinosaur, but just one—can you handle that? Can you handle one more?</w:t>
      </w:r>
    </w:p>
    <w:p w14:paraId="2370206A" w14:textId="77777777" w:rsidR="00EF58EC" w:rsidRPr="007D2489" w:rsidRDefault="00D34E9A" w:rsidP="00221103">
      <w:pPr>
        <w:tabs>
          <w:tab w:val="left" w:pos="4100"/>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then we will go through these artificial intelligence technologies, and on the third day, we will cross things over. That is going to be interesting. But in a free-flowing format. I want the groups to report back, to reflect, to come together. That's when it will be interesting. That's all.</w:t>
      </w:r>
    </w:p>
    <w:p w14:paraId="32C27804" w14:textId="478B19D4" w:rsidR="007649E9" w:rsidRPr="001932B8" w:rsidRDefault="001932B8" w:rsidP="001932B8">
      <w:pPr>
        <w:spacing w:line="360" w:lineRule="auto"/>
        <w:ind w:firstLine="708"/>
        <w:jc w:val="both"/>
        <w:rPr>
          <w:rFonts w:ascii="Times New Roman" w:hAnsi="Times New Roman" w:cs="Times New Roman"/>
          <w:bCs/>
          <w:sz w:val="24"/>
          <w:szCs w:val="24"/>
          <w:u w:val="single"/>
        </w:rPr>
      </w:pPr>
      <w:r w:rsidRPr="001932B8">
        <w:rPr>
          <w:rFonts w:ascii="Times New Roman" w:hAnsi="Times New Roman"/>
          <w:bCs/>
          <w:sz w:val="24"/>
          <w:szCs w:val="24"/>
          <w:u w:val="single"/>
        </w:rPr>
        <w:t>U</w:t>
      </w:r>
      <w:r w:rsidR="00EF58EC" w:rsidRPr="001932B8">
        <w:rPr>
          <w:rFonts w:ascii="Times New Roman" w:hAnsi="Times New Roman"/>
          <w:bCs/>
          <w:sz w:val="24"/>
          <w:szCs w:val="24"/>
          <w:u w:val="single"/>
        </w:rPr>
        <w:t>MV</w:t>
      </w:r>
      <w:r w:rsidRPr="001932B8">
        <w:rPr>
          <w:rFonts w:ascii="Times New Roman" w:hAnsi="Times New Roman"/>
          <w:bCs/>
          <w:sz w:val="24"/>
          <w:szCs w:val="24"/>
          <w:u w:val="single"/>
        </w:rPr>
        <w:t>:</w:t>
      </w:r>
    </w:p>
    <w:p w14:paraId="6982F124"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 Colleagues, let’s continue our workshop. Let me remind you that we are live-streaming on Zoom and VK, and colleagues from other universities can ask their questions; we see and read them, and will pose them to the speaker. Please leave your response and comments in the live stream currently taking place on VK, thank you!</w:t>
      </w:r>
    </w:p>
    <w:p w14:paraId="550A3453" w14:textId="77777777" w:rsidR="001932B8"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p>
    <w:p w14:paraId="7B056DEA"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well? Let's move on. Does anyone have questions that arose during the lunch break? Is there anything that needs clarification?</w:t>
      </w:r>
    </w:p>
    <w:p w14:paraId="1A56B54D" w14:textId="3AC8BBA6"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p>
    <w:p w14:paraId="0B76183A" w14:textId="34AC7E1F"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 have a question: What is the difference between self-reflection as an </w:t>
      </w:r>
      <w:r w:rsidR="007F5B29">
        <w:rPr>
          <w:rFonts w:ascii="Times New Roman" w:hAnsi="Times New Roman"/>
          <w:sz w:val="24"/>
          <w:szCs w:val="24"/>
        </w:rPr>
        <w:t>actor</w:t>
      </w:r>
      <w:r w:rsidRPr="007D2489">
        <w:rPr>
          <w:rFonts w:ascii="Times New Roman" w:hAnsi="Times New Roman"/>
          <w:sz w:val="24"/>
          <w:szCs w:val="24"/>
        </w:rPr>
        <w:t xml:space="preserve">, which is included in the </w:t>
      </w:r>
      <w:r w:rsidR="00D152FF">
        <w:rPr>
          <w:rFonts w:ascii="Times New Roman" w:hAnsi="Times New Roman"/>
          <w:sz w:val="24"/>
          <w:szCs w:val="24"/>
        </w:rPr>
        <w:t>notion</w:t>
      </w:r>
      <w:r w:rsidRPr="007D2489">
        <w:rPr>
          <w:rFonts w:ascii="Times New Roman" w:hAnsi="Times New Roman"/>
          <w:sz w:val="24"/>
          <w:szCs w:val="24"/>
        </w:rPr>
        <w:t xml:space="preserve"> of a human, and the reflection that is part of the </w:t>
      </w:r>
      <w:r w:rsidR="00D152FF">
        <w:rPr>
          <w:rFonts w:ascii="Times New Roman" w:hAnsi="Times New Roman"/>
          <w:sz w:val="24"/>
          <w:szCs w:val="24"/>
        </w:rPr>
        <w:t>notion</w:t>
      </w:r>
      <w:r w:rsidRPr="007D2489">
        <w:rPr>
          <w:rFonts w:ascii="Times New Roman" w:hAnsi="Times New Roman"/>
          <w:sz w:val="24"/>
          <w:szCs w:val="24"/>
        </w:rPr>
        <w:t xml:space="preserve"> of intelligence? Why is it present in both?</w:t>
      </w:r>
    </w:p>
    <w:p w14:paraId="335EC076" w14:textId="77777777" w:rsidR="001932B8"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7F5B29">
        <w:rPr>
          <w:rFonts w:ascii="Times New Roman" w:hAnsi="Times New Roman"/>
          <w:sz w:val="24"/>
          <w:szCs w:val="24"/>
          <w:u w:val="single"/>
        </w:rPr>
        <w:t>:</w:t>
      </w:r>
    </w:p>
    <w:p w14:paraId="37BF868E" w14:textId="40E57133"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These are different. Self-reflection as an </w:t>
      </w:r>
      <w:r w:rsidR="007F5B29">
        <w:rPr>
          <w:rFonts w:ascii="Times New Roman" w:hAnsi="Times New Roman"/>
          <w:sz w:val="24"/>
          <w:szCs w:val="24"/>
        </w:rPr>
        <w:t>actor</w:t>
      </w:r>
      <w:r w:rsidRPr="007D2489">
        <w:rPr>
          <w:rFonts w:ascii="Times New Roman" w:hAnsi="Times New Roman"/>
          <w:sz w:val="24"/>
          <w:szCs w:val="24"/>
        </w:rPr>
        <w:t xml:space="preserve"> means you must acknowledge your identity, understand what you are doing in this world, why you are needed, what skills you possess, and what you lack. You perceive yourself as a member of society.</w:t>
      </w:r>
    </w:p>
    <w:p w14:paraId="4999D199" w14:textId="4B885343"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p>
    <w:p w14:paraId="2D0AB685" w14:textId="40B7BCBD"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in the </w:t>
      </w:r>
      <w:r w:rsidR="00D152FF">
        <w:rPr>
          <w:rFonts w:ascii="Times New Roman" w:hAnsi="Times New Roman"/>
          <w:sz w:val="24"/>
          <w:szCs w:val="24"/>
        </w:rPr>
        <w:t>notion</w:t>
      </w:r>
      <w:r w:rsidRPr="007D2489">
        <w:rPr>
          <w:rFonts w:ascii="Times New Roman" w:hAnsi="Times New Roman"/>
          <w:sz w:val="24"/>
          <w:szCs w:val="24"/>
        </w:rPr>
        <w:t xml:space="preserve"> of intelligence?</w:t>
      </w:r>
    </w:p>
    <w:p w14:paraId="0F08E14A" w14:textId="55839101" w:rsidR="007649E9"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r w:rsidR="00826458" w:rsidRPr="007D2489">
        <w:rPr>
          <w:rFonts w:ascii="Times New Roman" w:hAnsi="Times New Roman"/>
          <w:sz w:val="24"/>
          <w:szCs w:val="24"/>
        </w:rPr>
        <w:t xml:space="preserve"> </w:t>
      </w:r>
    </w:p>
    <w:p w14:paraId="62B7869C"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Reflection is an intellectual function. A person must have reflection.</w:t>
      </w:r>
    </w:p>
    <w:p w14:paraId="35B3E763" w14:textId="6B3FC46C"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lastRenderedPageBreak/>
        <w:t>From the audience:</w:t>
      </w:r>
    </w:p>
    <w:p w14:paraId="51C09D33"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in terms of intelligence, is it that reflection is essentially inherent to me?</w:t>
      </w:r>
    </w:p>
    <w:p w14:paraId="655B9E5E" w14:textId="2B9B6907" w:rsidR="007649E9"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r w:rsidR="00826458" w:rsidRPr="007D2489">
        <w:rPr>
          <w:rFonts w:ascii="Times New Roman" w:hAnsi="Times New Roman"/>
          <w:sz w:val="24"/>
          <w:szCs w:val="24"/>
        </w:rPr>
        <w:t xml:space="preserve"> </w:t>
      </w:r>
    </w:p>
    <w:p w14:paraId="06D76B1F" w14:textId="236BEB7A"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Reflection is an intellectual function. So, as a human being, you should have reflection. What is reflection? I recently gave a presentation titled 'Four Aspects of Reflection for a Manager,' but I won’t present it right now, okay? Recognizing oneself and reflecting on oneself as an </w:t>
      </w:r>
      <w:r w:rsidR="007F5B29">
        <w:rPr>
          <w:rFonts w:ascii="Times New Roman" w:hAnsi="Times New Roman"/>
          <w:sz w:val="24"/>
          <w:szCs w:val="24"/>
        </w:rPr>
        <w:t>actor</w:t>
      </w:r>
      <w:r w:rsidRPr="007D2489">
        <w:rPr>
          <w:rFonts w:ascii="Times New Roman" w:hAnsi="Times New Roman"/>
          <w:sz w:val="24"/>
          <w:szCs w:val="24"/>
        </w:rPr>
        <w:t xml:space="preserve"> is one aspect, while the intellectual function of reflection itself is a different matter and is rather complicated.</w:t>
      </w:r>
    </w:p>
    <w:p w14:paraId="1135381E"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fact, this is what makes a person human in many ways—the ability to, at the very least, evaluate one’s actions from the perspective of, for example, moral law. And if you do not assess your actions from the standpoint of moral law, then who are you? Just some kind of scoundrel.</w:t>
      </w:r>
    </w:p>
    <w:p w14:paraId="41B67EB0" w14:textId="79D2B9C0"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p>
    <w:p w14:paraId="1126EABA"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Got it, thank you!</w:t>
      </w:r>
    </w:p>
    <w:p w14:paraId="1D078B4F" w14:textId="1CF468DD" w:rsidR="007649E9"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r w:rsidR="00826458" w:rsidRPr="007D2489">
        <w:rPr>
          <w:rFonts w:ascii="Times New Roman" w:hAnsi="Times New Roman"/>
          <w:sz w:val="24"/>
          <w:szCs w:val="24"/>
        </w:rPr>
        <w:t xml:space="preserve"> </w:t>
      </w:r>
    </w:p>
    <w:p w14:paraId="2A04A983" w14:textId="029F1D4C" w:rsidR="00EF58EC" w:rsidRPr="00D663E4" w:rsidRDefault="00EF58EC" w:rsidP="00227E38">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Any more questions, colleagues? Let's move on then. Now, give me that massive schematic dinosaur.</w:t>
      </w:r>
    </w:p>
    <w:p w14:paraId="2F9728EB" w14:textId="58DD7756" w:rsidR="00227E38" w:rsidRPr="00F44B62" w:rsidRDefault="00EF58EC" w:rsidP="00F44B62">
      <w:pPr>
        <w:pStyle w:val="2"/>
        <w:ind w:firstLine="708"/>
        <w:rPr>
          <w:rFonts w:cstheme="minorBidi"/>
        </w:rPr>
      </w:pPr>
      <w:bookmarkStart w:id="12" w:name="_Toc188815456"/>
      <w:r w:rsidRPr="007D2489">
        <w:t>Ontology of contemporary education</w:t>
      </w:r>
      <w:r w:rsidR="00F44B62" w:rsidRPr="00F44B62">
        <w:t xml:space="preserve"> </w:t>
      </w:r>
      <w:r w:rsidR="00F44B62">
        <w:rPr>
          <w:rStyle w:val="20"/>
        </w:rPr>
        <w:t xml:space="preserve">(appendix </w:t>
      </w:r>
      <w:r w:rsidR="00F44B62" w:rsidRPr="00F44B62">
        <w:rPr>
          <w:rStyle w:val="20"/>
        </w:rPr>
        <w:t xml:space="preserve">№. </w:t>
      </w:r>
      <w:r w:rsidR="00F44B62">
        <w:rPr>
          <w:rStyle w:val="20"/>
        </w:rPr>
        <w:t>10</w:t>
      </w:r>
      <w:r w:rsidR="00F44B62" w:rsidRPr="00F44B62">
        <w:rPr>
          <w:rStyle w:val="20"/>
        </w:rPr>
        <w:t>)</w:t>
      </w:r>
      <w:r w:rsidRPr="007D2489">
        <w:t>.</w:t>
      </w:r>
      <w:bookmarkEnd w:id="12"/>
    </w:p>
    <w:p w14:paraId="4A4F7386"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look, colleagues, the latest structure emerged when we posed the task of linking this whole construct together, of tying it into a cohesive whole. We discussed an issue related to one of the emerging corporate universities that had the intention to create its own educational system. However, they still did not understand what an educational system really is, as it is very complex. But all such intentions should be encouraged. </w:t>
      </w:r>
    </w:p>
    <w:p w14:paraId="650FC746" w14:textId="4CFF76F3"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when this task emerged, the challenge was how to connect everything into a cohesive whole so that, as we navigate through the </w:t>
      </w:r>
      <w:r w:rsidR="007F5B29">
        <w:rPr>
          <w:rFonts w:ascii="Times New Roman" w:hAnsi="Times New Roman"/>
          <w:sz w:val="24"/>
          <w:szCs w:val="24"/>
        </w:rPr>
        <w:t>universum</w:t>
      </w:r>
      <w:r w:rsidRPr="007D2489">
        <w:rPr>
          <w:rFonts w:ascii="Times New Roman" w:hAnsi="Times New Roman"/>
          <w:sz w:val="24"/>
          <w:szCs w:val="24"/>
        </w:rPr>
        <w:t xml:space="preserve">, we can operate within different models while maintaining the entire system of </w:t>
      </w:r>
      <w:r w:rsidR="00D152FF">
        <w:rPr>
          <w:rFonts w:ascii="Times New Roman" w:hAnsi="Times New Roman"/>
          <w:sz w:val="24"/>
          <w:szCs w:val="24"/>
        </w:rPr>
        <w:t>notion</w:t>
      </w:r>
      <w:r w:rsidRPr="007D2489">
        <w:rPr>
          <w:rFonts w:ascii="Times New Roman" w:hAnsi="Times New Roman"/>
          <w:sz w:val="24"/>
          <w:szCs w:val="24"/>
        </w:rPr>
        <w:t>s. Additionally, we need to ensure some kind of continuity in moving through these models.</w:t>
      </w:r>
    </w:p>
    <w:p w14:paraId="295CC257"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What are the means and methods for achieving this? "As we began to ponder this question, we concluded that, first and foremost, a unified technological foundation is necessary; that </w:t>
      </w:r>
      <w:r w:rsidRPr="007D2489">
        <w:rPr>
          <w:rFonts w:ascii="Times New Roman" w:hAnsi="Times New Roman"/>
          <w:sz w:val="24"/>
          <w:szCs w:val="24"/>
        </w:rPr>
        <w:lastRenderedPageBreak/>
        <w:t>is, educational technologies that connect all these units together, where each unit is represented in various functions and ensures a certain degree of continuity.</w:t>
      </w:r>
    </w:p>
    <w:p w14:paraId="66984B62"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Is the formulation clear? We started to think about which educational technologies we could define to facilitate this process.</w:t>
      </w:r>
    </w:p>
    <w:p w14:paraId="7B90EF40" w14:textId="67F105D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If you look at the current works on so-called educational technologies around the world, such as Minerva, you will find a fairly detailed description of how they establish and train habits of mind. However, they lack a comprehensive narrative; they focus on higher education, discussing </w:t>
      </w:r>
      <w:r w:rsidR="00D152FF">
        <w:rPr>
          <w:rFonts w:ascii="Times New Roman" w:hAnsi="Times New Roman"/>
          <w:sz w:val="24"/>
          <w:szCs w:val="24"/>
        </w:rPr>
        <w:t>notion</w:t>
      </w:r>
      <w:r w:rsidRPr="007D2489">
        <w:rPr>
          <w:rFonts w:ascii="Times New Roman" w:hAnsi="Times New Roman"/>
          <w:sz w:val="24"/>
          <w:szCs w:val="24"/>
        </w:rPr>
        <w:t>s like STEM=MINT, and these technologies, which are also being implemented in Europe, Asia, and globally, claim to possess a certain degree of interconnectedness and technological sophistication.</w:t>
      </w:r>
    </w:p>
    <w:p w14:paraId="023765BC"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essence, we were addressing a similar task. For me, the first technology that caught my attention and which I realized could be integral is the WorldSkills technology. I have it noted below, and I always ask to represent it with a bold line, as it is the closest to these technologies. And I have already explained this in the first part of our conversation, right? The WorldSkills technology, i.e., when it is necessary to teach someone how to do something, this is the first function. And it turns out to be quite cunning at that. And we look at it and see that when we take it, I take the WorldSkills model out of this schematic dinosaur, okay? And we can work with it in quite an interesting way. On one hand, we can teach how to do something using this technology, that's one aspect. Then we can also develop some analytical skills, project skills, engage in reflection, teaching based on the specific activities you have mastered—to begin with, and now you can go through all positions. Am I explaining this clearly, or should I clarify again? What does it mean to go through the positions in the diagram, is that clear?</w:t>
      </w:r>
    </w:p>
    <w:p w14:paraId="45CE2132" w14:textId="77777777" w:rsidR="001932B8" w:rsidRDefault="001932B8" w:rsidP="00221103">
      <w:pPr>
        <w:spacing w:line="360" w:lineRule="auto"/>
        <w:ind w:left="708"/>
        <w:jc w:val="both"/>
        <w:rPr>
          <w:rFonts w:ascii="Times New Roman" w:hAnsi="Times New Roman"/>
          <w:sz w:val="24"/>
          <w:szCs w:val="24"/>
          <w:u w:val="single"/>
        </w:rPr>
      </w:pPr>
      <w:r w:rsidRPr="001932B8">
        <w:rPr>
          <w:rFonts w:ascii="Times New Roman" w:hAnsi="Times New Roman"/>
          <w:sz w:val="24"/>
          <w:szCs w:val="24"/>
          <w:u w:val="single"/>
        </w:rPr>
        <w:t>From the audience:</w:t>
      </w:r>
    </w:p>
    <w:p w14:paraId="0A26B6D9" w14:textId="532822DC"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 Corporate universities, which ones are the largest among those you mentioned? Could you name them?</w:t>
      </w:r>
    </w:p>
    <w:p w14:paraId="0C81D689" w14:textId="77777777" w:rsidR="001932B8"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p>
    <w:p w14:paraId="05C45B74"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 Right now?</w:t>
      </w:r>
    </w:p>
    <w:p w14:paraId="58F537B9" w14:textId="3FCFF093"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p>
    <w:p w14:paraId="52679217"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Well, just one or two.</w:t>
      </w:r>
    </w:p>
    <w:p w14:paraId="6A5C6D0C" w14:textId="7B4310B0" w:rsidR="007649E9"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lastRenderedPageBreak/>
        <w:t>RAG</w:t>
      </w:r>
      <w:r w:rsidRPr="001932B8">
        <w:rPr>
          <w:rFonts w:ascii="Times New Roman" w:hAnsi="Times New Roman"/>
          <w:sz w:val="24"/>
          <w:szCs w:val="24"/>
          <w:u w:val="single"/>
          <w:lang w:val="ru-RU"/>
        </w:rPr>
        <w:t>:</w:t>
      </w:r>
    </w:p>
    <w:p w14:paraId="76D04663"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explaining in the language of Sberbank.  And there are people here in the audience who are building the corporate university of the Akron holding.   It's a fairly large company, and a corporate university is indispensable. All metallurgists have one, pipe manufacturers have one, and there is a very powerful organization in the GMK, and there is one in MMK, well, they are represented in one form or another everywhere.</w:t>
      </w:r>
    </w:p>
    <w:p w14:paraId="2F294CC9"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have a varied attitude toward it; in many places, the work is organized differently. In certain places, I believe, the situation has become exaggerated, as seen at Sberbank.. When Herman Oskarovich Gref was initiating the construction of all this, a university and a large structure were already in place. I managed a company of 120,000 people, and in my corporate university, there were 4 people at the top, as well as others on-site.. I had the best corporate university in Russia, but there wasn’t a single building. While Herman Oskarovich had billions spent on construction, after all, Sberbank has a lot of money.</w:t>
      </w:r>
    </w:p>
    <w:p w14:paraId="5E738892"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Do you get it? Because it’s a program. A corporate university is primarily a program, this needs to be understood, a program that can be implemented anywhere.</w:t>
      </w:r>
    </w:p>
    <w:p w14:paraId="114B22CE"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Here is the corporate university I am telling you about; I had around 40 factories, although I can't recall the exact number. We gathered in one, then another, then a third; we needed to transition everyone from one logic to another, shifting from product orientation to product life cycle orientation, and we gathered in Ufa, or Perm, or Rybinsk, or Moscow, or St. Petersburg; we had factories everywhere, and we were doing something everywhere. So it’s a program, and that’s very important.</w:t>
      </w:r>
    </w:p>
    <w:p w14:paraId="0A83038B"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if you remember this diagram of the corporate university, there is a strategy and there are implementation mechanisms that need to be supported by all these communication aspects. Create a program and you can plant it anywhere; you can use the university, you can use whatever you want. But when such buildings appear, I think that’s the end; it’s a disaster.  The building needs to be maintained, there’s a building manager, a deputy building manager, 5 subordinates, 8 secretaries; the organization starts to live its own life, it’s utter nonsense! For a corporate university, this is nonsense. You need a lively, lean, rigid structure for it to work and deliver results. Do you understand?</w:t>
      </w:r>
    </w:p>
    <w:p w14:paraId="0C3DDDD4" w14:textId="77777777" w:rsidR="001932B8" w:rsidRDefault="001932B8" w:rsidP="00221103">
      <w:pPr>
        <w:spacing w:line="360" w:lineRule="auto"/>
        <w:ind w:left="708"/>
        <w:jc w:val="both"/>
        <w:rPr>
          <w:rFonts w:ascii="Times New Roman" w:hAnsi="Times New Roman"/>
          <w:sz w:val="24"/>
          <w:szCs w:val="24"/>
          <w:u w:val="single"/>
        </w:rPr>
      </w:pPr>
      <w:r w:rsidRPr="001932B8">
        <w:rPr>
          <w:rFonts w:ascii="Times New Roman" w:hAnsi="Times New Roman"/>
          <w:sz w:val="24"/>
          <w:szCs w:val="24"/>
          <w:u w:val="single"/>
        </w:rPr>
        <w:t>From the audience:</w:t>
      </w:r>
    </w:p>
    <w:p w14:paraId="280B61CB" w14:textId="2E8700FE" w:rsidR="00EF58EC" w:rsidRPr="007D2489" w:rsidRDefault="00EF58EC" w:rsidP="00221103">
      <w:pPr>
        <w:spacing w:line="360" w:lineRule="auto"/>
        <w:ind w:left="708"/>
        <w:jc w:val="both"/>
        <w:rPr>
          <w:rFonts w:ascii="Times New Roman" w:hAnsi="Times New Roman" w:cs="Times New Roman"/>
          <w:b/>
          <w:sz w:val="24"/>
          <w:szCs w:val="24"/>
        </w:rPr>
      </w:pPr>
      <w:r w:rsidRPr="007D2489">
        <w:rPr>
          <w:rFonts w:ascii="Times New Roman" w:hAnsi="Times New Roman"/>
          <w:sz w:val="24"/>
          <w:szCs w:val="24"/>
        </w:rPr>
        <w:lastRenderedPageBreak/>
        <w:t>Dmitry Chaikin. Can a corporate university replace a higher education institution? And in what framework?</w:t>
      </w:r>
    </w:p>
    <w:p w14:paraId="57B37805" w14:textId="7838B33E" w:rsidR="007649E9"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1932B8">
        <w:rPr>
          <w:rFonts w:ascii="Times New Roman" w:hAnsi="Times New Roman"/>
          <w:sz w:val="24"/>
          <w:szCs w:val="24"/>
          <w:u w:val="single"/>
          <w:lang w:val="ru-RU"/>
        </w:rPr>
        <w:t>:</w:t>
      </w:r>
    </w:p>
    <w:p w14:paraId="1B103867"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does it mean to replace? Look, here is the task of the corporate university; this is one of those I work with. We constantly, well, we have a funnel, 4,000 people pass through this funnel annually. We select them, we start training, but they come from somewhere; some are from higher education institutions, some from elsewhere. The higher education institution has its function, and the corporate university also has its own. But when the higher education institution does not fulfill what is needed, does not provide the necessary material, then we have to refine it here, to further develop this program, especially if they come completely raw. Therefore, the corporate university is independent of higher education institutions; it will solve its own tasks, it needs people, it needs project implementations, it needs project teams, and so on, so that everything operates within a certain ideology, a certain logic.</w:t>
      </w:r>
    </w:p>
    <w:p w14:paraId="58508010"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Moreover, colleagues, understand one simple thing: knowledge management is a production process—specifically, one of the business processes—because it enables the execution of all the designated tasks. And it also performs the function of linking business processes, which is very important. Business processes, their main property is that they must be interconnected. If we take the stage-gate system, I don't know if you are familiar with it, and even if we don’t consider it, businesses still think very well in terms of processes. If you take any business, definitely, if you are in sane, that is, in consciousness, in mind, then identify a finite number of these business processes. I have already explained this; I don’t want to repeat myself. Marketing, production, financial and economic support, logistics, and then knowledge and personnel management, because no one needs personnel without knowledge management. And this is as essential as nuts—excuse me—as everything else without which nothing can be done.</w:t>
      </w:r>
    </w:p>
    <w:p w14:paraId="234DCBF1"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fact, it is even more important in the sense that, on one hand, you provide everything, and on the other hand, you ensure this linkage through the emergence of managerial knowledge, which managers begin to understand; they need to manage according to technologies. Technologies like stage-gate, Scrum, Lean, and others emerge. All of this comes from knowledge management, and technologies provide this linkage. Because if it is not ensured in business, the business is doomed.</w:t>
      </w:r>
    </w:p>
    <w:p w14:paraId="7A95A621"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Some representatives of large corporations told me: "RAG, we have all the business processes, but they are not connected." I respond: "My friend, you don't have a business, or it has very little time left."</w:t>
      </w:r>
    </w:p>
    <w:p w14:paraId="5A132810"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Am I making myself clear?</w:t>
      </w:r>
    </w:p>
    <w:p w14:paraId="2BF4D331" w14:textId="30F09106"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r w:rsidR="00EF58EC" w:rsidRPr="007D2489">
        <w:rPr>
          <w:rFonts w:ascii="Times New Roman" w:hAnsi="Times New Roman"/>
          <w:sz w:val="24"/>
          <w:szCs w:val="24"/>
        </w:rPr>
        <w:t xml:space="preserve"> </w:t>
      </w:r>
    </w:p>
    <w:p w14:paraId="6A56CF6C"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principles are the ontology of the corporate university based on?</w:t>
      </w:r>
    </w:p>
    <w:p w14:paraId="1F604D29" w14:textId="69E13372"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1932B8">
        <w:rPr>
          <w:rFonts w:ascii="Times New Roman" w:hAnsi="Times New Roman"/>
          <w:sz w:val="24"/>
          <w:szCs w:val="24"/>
          <w:u w:val="single"/>
          <w:lang w:val="ru-RU"/>
        </w:rPr>
        <w:t>:</w:t>
      </w:r>
    </w:p>
    <w:p w14:paraId="4C7CD916"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units does the ontology of the corporate university consist of? What principles are the ontology of the corporate university based on? First of all, I did not speak about the ontology of the corporate university; I built its model, and that is not the ontology of the corporate university, that's one thing. Secondly, the principles of its operation are embedded in this model. So, when I draw it, the corporate university is a place where strategy is developed, and where training for personnel at all levels is provided. The principle is a program; it is neither a building nor a structure, but a program that ensures the execution of the strategy, etc. I can break it down, but I can explain it again using this diagram. On what principles? On the principles, which are business-oriented. I can highlight some principles: clear focus, training that is always based on the tasks that need to be addressed in the corporation.</w:t>
      </w:r>
    </w:p>
    <w:p w14:paraId="6CA10DDC"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can highlight these principles as well; otherwise, they might start building buildings:</w:t>
      </w:r>
    </w:p>
    <w:p w14:paraId="799DAE33"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that the corporate university is a program—this is also a principle;</w:t>
      </w:r>
    </w:p>
    <w:p w14:paraId="3130CF57"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that it is focused solely on business—this is also a principle;</w:t>
      </w:r>
    </w:p>
    <w:p w14:paraId="388F1D57"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that it has a rigid, dry form—this is also a principle;</w:t>
      </w:r>
    </w:p>
    <w:p w14:paraId="65655930"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that it is one of the primary business processes—this is also a principle. </w:t>
      </w:r>
    </w:p>
    <w:p w14:paraId="7C1B6452"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corporate university ensures one of the essential business processes, colleagues; this needs to be recognized. Once this is understood, the work will be structured completely differently.</w:t>
      </w:r>
    </w:p>
    <w:p w14:paraId="41E48E7B"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Any more questions?</w:t>
      </w:r>
    </w:p>
    <w:p w14:paraId="783AE5B6" w14:textId="0A897E30"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r w:rsidR="00EF58EC" w:rsidRPr="007D2489">
        <w:rPr>
          <w:rFonts w:ascii="Times New Roman" w:hAnsi="Times New Roman"/>
          <w:sz w:val="24"/>
          <w:szCs w:val="24"/>
        </w:rPr>
        <w:t xml:space="preserve"> </w:t>
      </w:r>
    </w:p>
    <w:p w14:paraId="068B7FF1" w14:textId="75CD0F83"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 xml:space="preserve">Yes, if possible, I would like to return to the model of the corporate university. I have a question because we discussed this </w:t>
      </w:r>
      <w:r w:rsidR="00D152FF">
        <w:rPr>
          <w:rFonts w:ascii="Times New Roman" w:hAnsi="Times New Roman"/>
          <w:sz w:val="24"/>
          <w:szCs w:val="24"/>
        </w:rPr>
        <w:t>notion</w:t>
      </w:r>
      <w:r w:rsidRPr="007D2489">
        <w:rPr>
          <w:rFonts w:ascii="Times New Roman" w:hAnsi="Times New Roman"/>
          <w:sz w:val="24"/>
          <w:szCs w:val="24"/>
        </w:rPr>
        <w:t>. Can I find out what is included in the implementation machine in this diagram?</w:t>
      </w:r>
    </w:p>
    <w:p w14:paraId="30B7E7BD" w14:textId="52F86F62"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p>
    <w:p w14:paraId="1A42176D"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Implementation machine, which means something needs to be done. And a system of tasks is organized that addresses this issue.</w:t>
      </w:r>
    </w:p>
    <w:p w14:paraId="74897B4C" w14:textId="62638721"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p>
    <w:p w14:paraId="594C167B"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So it turns out to be a way or a list of actions that need to be taken? Not something vague…</w:t>
      </w:r>
    </w:p>
    <w:p w14:paraId="570760E5" w14:textId="6940B717"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p>
    <w:p w14:paraId="511D26D4" w14:textId="77777777" w:rsidR="00EF58EC" w:rsidRPr="007D2489" w:rsidRDefault="00EF58EC" w:rsidP="00221103">
      <w:pPr>
        <w:spacing w:line="360" w:lineRule="auto"/>
        <w:ind w:left="708"/>
        <w:jc w:val="both"/>
        <w:rPr>
          <w:rFonts w:ascii="Times New Roman" w:hAnsi="Times New Roman" w:cs="Times New Roman"/>
          <w:sz w:val="24"/>
          <w:szCs w:val="24"/>
        </w:rPr>
      </w:pPr>
      <w:r w:rsidRPr="00CB76C8">
        <w:rPr>
          <w:rFonts w:ascii="Times New Roman" w:hAnsi="Times New Roman"/>
          <w:sz w:val="24"/>
          <w:szCs w:val="24"/>
        </w:rPr>
        <w:t>No, it’s not a machine; it doesn't have wheels, and there’s no horn. It’s simply an implementation machine. But</w:t>
      </w:r>
      <w:r w:rsidRPr="007D2489">
        <w:rPr>
          <w:rFonts w:ascii="Times New Roman" w:hAnsi="Times New Roman"/>
          <w:sz w:val="24"/>
          <w:szCs w:val="24"/>
        </w:rPr>
        <w:t xml:space="preserve"> according to Manfred, it would be a machine made of people; and here you have people, buildings and structures, and everything necessary for these tasks to be accomplished. A framework is built in which there are people, a building or structure, equipment, and which is focused on a specific product. You've built it and implemented it, and, of course, there also needs to be a workforce with the appropriate qualifications.</w:t>
      </w:r>
    </w:p>
    <w:p w14:paraId="66677399" w14:textId="07D301AE"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p>
    <w:p w14:paraId="29CA9398"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think I understand now, thank you!</w:t>
      </w:r>
    </w:p>
    <w:p w14:paraId="5B8CEDFB" w14:textId="3690F9C5"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p>
    <w:p w14:paraId="4892A620"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Are there any more questions?</w:t>
      </w:r>
    </w:p>
    <w:p w14:paraId="3CFC01B3" w14:textId="35446E7C" w:rsidR="007649E9"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r w:rsidR="00EF58EC" w:rsidRPr="007D2489">
        <w:rPr>
          <w:rFonts w:ascii="Times New Roman" w:hAnsi="Times New Roman"/>
          <w:sz w:val="24"/>
          <w:szCs w:val="24"/>
        </w:rPr>
        <w:t xml:space="preserve"> </w:t>
      </w:r>
    </w:p>
    <w:p w14:paraId="2ADA1555"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Are there examples of effective corporate universities in the Russian practice? Whose experience can be considered advanced?</w:t>
      </w:r>
    </w:p>
    <w:p w14:paraId="0B712789" w14:textId="7F8BCB19" w:rsidR="007649E9"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1932B8">
        <w:rPr>
          <w:rFonts w:ascii="Times New Roman" w:hAnsi="Times New Roman"/>
          <w:sz w:val="24"/>
          <w:szCs w:val="24"/>
          <w:u w:val="single"/>
          <w:lang w:val="ru-RU"/>
        </w:rPr>
        <w:t>:</w:t>
      </w:r>
      <w:r w:rsidRPr="007D2489">
        <w:rPr>
          <w:rFonts w:ascii="Times New Roman" w:hAnsi="Times New Roman"/>
          <w:sz w:val="24"/>
          <w:szCs w:val="24"/>
        </w:rPr>
        <w:t xml:space="preserve"> </w:t>
      </w:r>
      <w:r w:rsidR="00826458" w:rsidRPr="007D2489">
        <w:rPr>
          <w:rFonts w:ascii="Times New Roman" w:hAnsi="Times New Roman"/>
          <w:sz w:val="24"/>
          <w:szCs w:val="24"/>
        </w:rPr>
        <w:t xml:space="preserve"> </w:t>
      </w:r>
    </w:p>
    <w:p w14:paraId="0F067B74"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Where? In Russia? We have just been discussing this. I haven’t seen them for a long time, so I can’t say now whether they are working better or worse. GMK had a good one; MMK also had a good one, and the pipe producers—they are actively working. The metallurgists are also, in this sense, active participants in this activity. But what do they do there? In this </w:t>
      </w:r>
      <w:r w:rsidRPr="007D2489">
        <w:rPr>
          <w:rFonts w:ascii="Times New Roman" w:hAnsi="Times New Roman"/>
          <w:sz w:val="24"/>
          <w:szCs w:val="24"/>
        </w:rPr>
        <w:lastRenderedPageBreak/>
        <w:t>sense, I haven’t discussed this topic with them for a long time; they worked quite well in the past, and maybe they continue to do so now. But they definitely actively engage in this; they think about it, and all these structures are indeed functioning for many of the ones mentioned. And at Sberbank, they are so busy that the whole country is covered in their dust; they teach everyone there.</w:t>
      </w:r>
    </w:p>
    <w:p w14:paraId="06BACBF7" w14:textId="11A68E3B" w:rsidR="00466F0E" w:rsidRPr="007D2489" w:rsidRDefault="001932B8" w:rsidP="001932B8">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r w:rsidRPr="007D2489">
        <w:rPr>
          <w:rFonts w:ascii="Times New Roman" w:hAnsi="Times New Roman"/>
          <w:sz w:val="24"/>
          <w:szCs w:val="24"/>
        </w:rPr>
        <w:t xml:space="preserve">  </w:t>
      </w:r>
      <w:r w:rsidR="00EF58EC" w:rsidRPr="007D2489">
        <w:rPr>
          <w:rFonts w:ascii="Times New Roman" w:hAnsi="Times New Roman"/>
          <w:sz w:val="24"/>
          <w:szCs w:val="24"/>
        </w:rPr>
        <w:t xml:space="preserve"> </w:t>
      </w:r>
    </w:p>
    <w:p w14:paraId="472F6665"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about Rosatom?</w:t>
      </w:r>
    </w:p>
    <w:p w14:paraId="11377010" w14:textId="77777777" w:rsidR="001932B8" w:rsidRDefault="001932B8" w:rsidP="00221103">
      <w:pPr>
        <w:spacing w:line="360" w:lineRule="auto"/>
        <w:ind w:left="708"/>
        <w:jc w:val="both"/>
        <w:rPr>
          <w:rFonts w:ascii="Times New Roman" w:hAnsi="Times New Roman"/>
          <w:sz w:val="24"/>
          <w:szCs w:val="24"/>
          <w:u w:val="single"/>
        </w:rPr>
      </w:pPr>
      <w:r w:rsidRPr="001932B8">
        <w:rPr>
          <w:rFonts w:ascii="Times New Roman" w:hAnsi="Times New Roman"/>
          <w:sz w:val="24"/>
          <w:szCs w:val="24"/>
          <w:u w:val="single"/>
        </w:rPr>
        <w:t>RAG:</w:t>
      </w:r>
    </w:p>
    <w:p w14:paraId="1ADF368F" w14:textId="40121835"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Rosatom has one too, of course. But Rosatom is a state-owned company primarily. I just tend to trust leaner business-oriented entities more than those associated with the state; they tend to be more bloated and excessive. Although I know they have a good system there.</w:t>
      </w:r>
    </w:p>
    <w:p w14:paraId="003CD7DB" w14:textId="0F31A685" w:rsidR="00466F0E"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r w:rsidRPr="007D2489">
        <w:rPr>
          <w:rFonts w:ascii="Times New Roman" w:hAnsi="Times New Roman"/>
          <w:sz w:val="24"/>
          <w:szCs w:val="24"/>
        </w:rPr>
        <w:t xml:space="preserve"> </w:t>
      </w:r>
      <w:r w:rsidR="00EF58EC" w:rsidRPr="007D2489">
        <w:rPr>
          <w:rFonts w:ascii="Times New Roman" w:hAnsi="Times New Roman"/>
          <w:sz w:val="24"/>
          <w:szCs w:val="24"/>
        </w:rPr>
        <w:t xml:space="preserve"> </w:t>
      </w:r>
    </w:p>
    <w:p w14:paraId="3931AB9D"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Could you please show the next slide! Why is vocational education not included in this diagram (schematosaurus)? WorldSkills is not vocational education.</w:t>
      </w:r>
    </w:p>
    <w:p w14:paraId="419166F6" w14:textId="3A61D689" w:rsidR="00466F0E"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D663E4">
        <w:rPr>
          <w:rFonts w:ascii="Times New Roman" w:hAnsi="Times New Roman"/>
          <w:sz w:val="24"/>
          <w:szCs w:val="24"/>
          <w:u w:val="single"/>
        </w:rPr>
        <w:t>:</w:t>
      </w:r>
      <w:r w:rsidR="00826458" w:rsidRPr="007D2489">
        <w:rPr>
          <w:rFonts w:ascii="Times New Roman" w:hAnsi="Times New Roman"/>
          <w:sz w:val="24"/>
          <w:szCs w:val="24"/>
        </w:rPr>
        <w:t xml:space="preserve"> </w:t>
      </w:r>
    </w:p>
    <w:p w14:paraId="0227CF67"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Look, yes, there is no vocational education here.</w:t>
      </w:r>
    </w:p>
    <w:p w14:paraId="4C4C4256" w14:textId="1592A2FD" w:rsidR="00466F0E"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From the audience:</w:t>
      </w:r>
    </w:p>
    <w:p w14:paraId="2499C59F"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 Why, I wonder? We have continuous education: school—college—institution.</w:t>
      </w:r>
    </w:p>
    <w:p w14:paraId="3A3F3037" w14:textId="1FAF61FD" w:rsidR="00466F0E"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t>RAG</w:t>
      </w:r>
      <w:r w:rsidRPr="001932B8">
        <w:rPr>
          <w:rFonts w:ascii="Times New Roman" w:hAnsi="Times New Roman"/>
          <w:sz w:val="24"/>
          <w:szCs w:val="24"/>
          <w:u w:val="single"/>
          <w:lang w:val="ru-RU"/>
        </w:rPr>
        <w:t>:</w:t>
      </w:r>
      <w:r w:rsidR="00826458" w:rsidRPr="007D2489">
        <w:rPr>
          <w:rFonts w:ascii="Times New Roman" w:hAnsi="Times New Roman"/>
          <w:sz w:val="24"/>
          <w:szCs w:val="24"/>
        </w:rPr>
        <w:t xml:space="preserve"> </w:t>
      </w:r>
    </w:p>
    <w:p w14:paraId="25298473"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For me, vocational education right now is the WorldSkills technology. Moreover, I have actually worked with them a bit recently, and I can say that it's easier for me to discuss higher education based on these organizations than based on some others, including what you refer to as vocational and technical education. Why? Because they can at least do something.</w:t>
      </w:r>
      <w:r w:rsidRPr="007D2489">
        <w:rPr>
          <w:rFonts w:ascii="Times New Roman" w:hAnsi="Times New Roman"/>
          <w:sz w:val="24"/>
          <w:szCs w:val="24"/>
        </w:rPr>
        <w:cr/>
      </w:r>
      <w:r w:rsidRPr="007D2489">
        <w:rPr>
          <w:rFonts w:ascii="Times New Roman" w:hAnsi="Times New Roman"/>
          <w:sz w:val="24"/>
          <w:szCs w:val="24"/>
        </w:rPr>
        <w:br/>
        <w:t xml:space="preserve"> There are quite decent institutions, but these establishments should operate according to the WorldSkills model, completely and totally. And if we implement some enhancements, using this model three or four more times in certain ways, they will outshine half of the universities. I am absolutely confident in this.</w:t>
      </w:r>
    </w:p>
    <w:p w14:paraId="3A039DAD" w14:textId="189D1C6A" w:rsidR="00EF58EC" w:rsidRPr="007D2489" w:rsidRDefault="001932B8" w:rsidP="00221103">
      <w:pPr>
        <w:spacing w:line="360" w:lineRule="auto"/>
        <w:ind w:left="708"/>
        <w:jc w:val="both"/>
        <w:rPr>
          <w:rFonts w:ascii="Times New Roman" w:hAnsi="Times New Roman" w:cs="Times New Roman"/>
          <w:sz w:val="24"/>
          <w:szCs w:val="24"/>
        </w:rPr>
      </w:pPr>
      <w:r w:rsidRPr="001932B8">
        <w:rPr>
          <w:rFonts w:ascii="Times New Roman" w:hAnsi="Times New Roman"/>
          <w:sz w:val="24"/>
          <w:szCs w:val="24"/>
          <w:u w:val="single"/>
        </w:rPr>
        <w:lastRenderedPageBreak/>
        <w:t>F</w:t>
      </w:r>
      <w:r w:rsidR="00EF58EC" w:rsidRPr="001932B8">
        <w:rPr>
          <w:rFonts w:ascii="Times New Roman" w:hAnsi="Times New Roman"/>
          <w:sz w:val="24"/>
          <w:szCs w:val="24"/>
          <w:u w:val="single"/>
        </w:rPr>
        <w:t>rom the audience:</w:t>
      </w:r>
      <w:r w:rsidR="00EF58EC" w:rsidRPr="007D2489">
        <w:rPr>
          <w:rFonts w:ascii="Times New Roman" w:hAnsi="Times New Roman"/>
          <w:sz w:val="24"/>
          <w:szCs w:val="24"/>
        </w:rPr>
        <w:t xml:space="preserve">  </w:t>
      </w:r>
      <w:r w:rsidR="00EF58EC" w:rsidRPr="007D2489">
        <w:rPr>
          <w:rFonts w:ascii="Times New Roman" w:hAnsi="Times New Roman"/>
          <w:sz w:val="24"/>
          <w:szCs w:val="24"/>
        </w:rPr>
        <w:cr/>
      </w:r>
      <w:r w:rsidR="00EF58EC" w:rsidRPr="007D2489">
        <w:rPr>
          <w:rFonts w:ascii="Times New Roman" w:hAnsi="Times New Roman"/>
          <w:sz w:val="24"/>
          <w:szCs w:val="24"/>
        </w:rPr>
        <w:br/>
        <w:t>How can a technological framework be established between school and university? How? Most schools have no linkage to universities, except for specialized schools and sports schools involved in professional sports.</w:t>
      </w:r>
    </w:p>
    <w:p w14:paraId="37C4D994" w14:textId="42B0FFF7" w:rsidR="00466F0E" w:rsidRPr="001932B8" w:rsidRDefault="00826458" w:rsidP="00221103">
      <w:pPr>
        <w:spacing w:line="360" w:lineRule="auto"/>
        <w:ind w:left="708"/>
        <w:jc w:val="both"/>
        <w:rPr>
          <w:rFonts w:ascii="Times New Roman" w:hAnsi="Times New Roman" w:cs="Times New Roman"/>
          <w:sz w:val="24"/>
          <w:szCs w:val="24"/>
          <w:u w:val="single"/>
        </w:rPr>
      </w:pPr>
      <w:r w:rsidRPr="001932B8">
        <w:rPr>
          <w:rFonts w:ascii="Times New Roman" w:hAnsi="Times New Roman"/>
          <w:sz w:val="24"/>
          <w:szCs w:val="24"/>
          <w:u w:val="single"/>
        </w:rPr>
        <w:t>RAG</w:t>
      </w:r>
      <w:r w:rsidR="001932B8" w:rsidRPr="00D663E4">
        <w:rPr>
          <w:rFonts w:ascii="Times New Roman" w:hAnsi="Times New Roman"/>
          <w:sz w:val="24"/>
          <w:szCs w:val="24"/>
          <w:u w:val="single"/>
        </w:rPr>
        <w:t>:</w:t>
      </w:r>
      <w:r w:rsidRPr="001932B8">
        <w:rPr>
          <w:rFonts w:ascii="Times New Roman" w:hAnsi="Times New Roman"/>
          <w:sz w:val="24"/>
          <w:szCs w:val="24"/>
          <w:u w:val="single"/>
        </w:rPr>
        <w:t xml:space="preserve"> </w:t>
      </w:r>
    </w:p>
    <w:p w14:paraId="15DBD38B"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just started and didn’t have time to elaborate on exactly this question. I am now responding to the question you posed. I began to respond, but under the barrage of questions, I stopped. Now I have moved on to this. Look, when I talk about a unified technological framework, I mean educational technologies. I consider WorldSkills to be such a technology, one of the links, yes, one of the links. We will now go further up, and there will be quite a few of them.</w:t>
      </w:r>
    </w:p>
    <w:p w14:paraId="2D4F27A1"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Are there any more questions? Give the person a microphone; if he has a question to ask, he </w:t>
      </w:r>
      <w:r w:rsidR="00B05AC4" w:rsidRPr="007D2489">
        <w:rPr>
          <w:rFonts w:ascii="Times New Roman" w:hAnsi="Times New Roman"/>
          <w:sz w:val="24"/>
          <w:szCs w:val="24"/>
        </w:rPr>
        <w:t>must</w:t>
      </w:r>
      <w:r w:rsidRPr="007D2489">
        <w:rPr>
          <w:rFonts w:ascii="Times New Roman" w:hAnsi="Times New Roman"/>
          <w:sz w:val="24"/>
          <w:szCs w:val="24"/>
        </w:rPr>
        <w:t xml:space="preserve"> ask it.</w:t>
      </w:r>
    </w:p>
    <w:p w14:paraId="50B024CD" w14:textId="6A2FDD67" w:rsidR="00466F0E" w:rsidRPr="001932B8" w:rsidRDefault="001932B8" w:rsidP="00221103">
      <w:pPr>
        <w:spacing w:line="360" w:lineRule="auto"/>
        <w:ind w:left="708"/>
        <w:jc w:val="both"/>
        <w:rPr>
          <w:rFonts w:ascii="Times New Roman" w:hAnsi="Times New Roman" w:cs="Times New Roman"/>
          <w:bCs/>
          <w:sz w:val="24"/>
          <w:szCs w:val="24"/>
          <w:u w:val="single"/>
        </w:rPr>
      </w:pPr>
      <w:r w:rsidRPr="001932B8">
        <w:rPr>
          <w:rFonts w:ascii="Times New Roman" w:hAnsi="Times New Roman"/>
          <w:bCs/>
          <w:sz w:val="24"/>
          <w:szCs w:val="24"/>
          <w:u w:val="single"/>
        </w:rPr>
        <w:t>F</w:t>
      </w:r>
      <w:r w:rsidR="00EF58EC" w:rsidRPr="001932B8">
        <w:rPr>
          <w:rFonts w:ascii="Times New Roman" w:hAnsi="Times New Roman"/>
          <w:bCs/>
          <w:sz w:val="24"/>
          <w:szCs w:val="24"/>
          <w:u w:val="single"/>
        </w:rPr>
        <w:t>rom the audience</w:t>
      </w:r>
      <w:r w:rsidRPr="00D663E4">
        <w:rPr>
          <w:rFonts w:ascii="Times New Roman" w:hAnsi="Times New Roman"/>
          <w:bCs/>
          <w:sz w:val="24"/>
          <w:szCs w:val="24"/>
          <w:u w:val="single"/>
        </w:rPr>
        <w:t>:</w:t>
      </w:r>
      <w:r w:rsidR="00EF58EC" w:rsidRPr="001932B8">
        <w:rPr>
          <w:rFonts w:ascii="Times New Roman" w:hAnsi="Times New Roman"/>
          <w:bCs/>
          <w:sz w:val="24"/>
          <w:szCs w:val="24"/>
          <w:u w:val="single"/>
        </w:rPr>
        <w:t xml:space="preserve"> </w:t>
      </w:r>
    </w:p>
    <w:p w14:paraId="1080BA19"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have no question, just an opinion. I was a national coach in visual merchandising for a certain time, and there were some results. However, as a rule, people achieve these results by having some specific foundation. And now I have a daughter in the 6th grade, and it’s completely unclear why she will study for 11 years; it makes no sense at all. I would happily send her to a college that operates under the WorldSkills model. How can we accelerate this process? How can we improve it?</w:t>
      </w:r>
    </w:p>
    <w:p w14:paraId="356FFA98" w14:textId="36DD1278" w:rsidR="00466F0E" w:rsidRPr="001932B8" w:rsidRDefault="00826458" w:rsidP="00221103">
      <w:pPr>
        <w:spacing w:line="360" w:lineRule="auto"/>
        <w:ind w:left="708"/>
        <w:jc w:val="both"/>
        <w:rPr>
          <w:rFonts w:ascii="Times New Roman" w:hAnsi="Times New Roman" w:cs="Times New Roman"/>
          <w:sz w:val="24"/>
          <w:szCs w:val="24"/>
          <w:u w:val="single"/>
        </w:rPr>
      </w:pPr>
      <w:r w:rsidRPr="001932B8">
        <w:rPr>
          <w:rFonts w:ascii="Times New Roman" w:hAnsi="Times New Roman"/>
          <w:sz w:val="24"/>
          <w:szCs w:val="24"/>
          <w:u w:val="single"/>
        </w:rPr>
        <w:t>RAG</w:t>
      </w:r>
      <w:r w:rsidR="001932B8" w:rsidRPr="00D663E4">
        <w:rPr>
          <w:rFonts w:ascii="Times New Roman" w:hAnsi="Times New Roman"/>
          <w:sz w:val="24"/>
          <w:szCs w:val="24"/>
          <w:u w:val="single"/>
        </w:rPr>
        <w:t>:</w:t>
      </w:r>
      <w:r w:rsidRPr="001932B8">
        <w:rPr>
          <w:rFonts w:ascii="Times New Roman" w:hAnsi="Times New Roman"/>
          <w:sz w:val="24"/>
          <w:szCs w:val="24"/>
          <w:u w:val="single"/>
        </w:rPr>
        <w:t xml:space="preserve"> </w:t>
      </w:r>
    </w:p>
    <w:p w14:paraId="23ED64D3"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Accelerate, improve?  You see, education was also created so that kids don't roam around; there is a social function to keep everyone in one place. And that’s what schools are for.</w:t>
      </w:r>
    </w:p>
    <w:p w14:paraId="6541B0B1"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we are now discussing technologies, respectively. And I completely agree with you: what is the point of spending 6 years in a university if there is nothing there? It doesn’t make sense. That’s why this diagram for higher education has emerged.</w:t>
      </w:r>
    </w:p>
    <w:p w14:paraId="24245F6D"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When you have an individualized trajectory, what difference does it make whether you are in a university or outside of one? You will also get a diploma from a university because you can connect with this university, or another one, or the third, or the fourth, or the fifth, </w:t>
      </w:r>
      <w:r w:rsidRPr="007D2489">
        <w:rPr>
          <w:rFonts w:ascii="Times New Roman" w:hAnsi="Times New Roman"/>
          <w:sz w:val="24"/>
          <w:szCs w:val="24"/>
        </w:rPr>
        <w:lastRenderedPageBreak/>
        <w:t xml:space="preserve">or even the tenth, since higher education is extraterritorial. But at the same time, you will still be part of a certain group, in a specific place. God help you, there is an interesting group engaged in methods; who knows?  </w:t>
      </w:r>
      <w:r w:rsidRPr="007D2489">
        <w:rPr>
          <w:rFonts w:ascii="Times New Roman" w:hAnsi="Times New Roman"/>
          <w:sz w:val="24"/>
          <w:szCs w:val="24"/>
        </w:rPr>
        <w:cr/>
      </w:r>
      <w:r w:rsidRPr="007D2489">
        <w:rPr>
          <w:rFonts w:ascii="Times New Roman" w:hAnsi="Times New Roman"/>
          <w:sz w:val="24"/>
          <w:szCs w:val="24"/>
        </w:rPr>
        <w:br/>
        <w:t>But right now, we are talking about models, how to structure things rationally. When you structure something rationally, you do it 3 to 5 times faster and achieve results.</w:t>
      </w:r>
    </w:p>
    <w:p w14:paraId="34E020ED" w14:textId="77777777" w:rsidR="001932B8" w:rsidRPr="001932B8" w:rsidRDefault="001932B8" w:rsidP="001932B8">
      <w:pPr>
        <w:tabs>
          <w:tab w:val="left" w:pos="5463"/>
        </w:tabs>
        <w:spacing w:line="360" w:lineRule="auto"/>
        <w:ind w:left="708"/>
        <w:jc w:val="both"/>
        <w:rPr>
          <w:rFonts w:ascii="Times New Roman" w:hAnsi="Times New Roman" w:cs="Times New Roman"/>
          <w:sz w:val="24"/>
          <w:szCs w:val="24"/>
          <w:u w:val="single"/>
        </w:rPr>
      </w:pPr>
      <w:r>
        <w:rPr>
          <w:rFonts w:ascii="Times New Roman" w:hAnsi="Times New Roman"/>
          <w:sz w:val="24"/>
          <w:szCs w:val="24"/>
          <w:u w:val="single"/>
        </w:rPr>
        <w:t>F</w:t>
      </w:r>
      <w:r w:rsidRPr="001932B8">
        <w:rPr>
          <w:rFonts w:ascii="Times New Roman" w:hAnsi="Times New Roman"/>
          <w:sz w:val="24"/>
          <w:szCs w:val="24"/>
          <w:u w:val="single"/>
        </w:rPr>
        <w:t xml:space="preserve">rom the audience: </w:t>
      </w:r>
    </w:p>
    <w:p w14:paraId="647A6ED5"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don’t want to get into a debate, but nonetheless, if we talk about models, they should indeed develop in a spiral; there should be a repetition, there should be an algorithm, and the school is the link in all this, right? If we’re talking about a model, should it be a unified one? What is the link?</w:t>
      </w:r>
    </w:p>
    <w:p w14:paraId="47FAD5AB" w14:textId="5D131239" w:rsidR="00466F0E" w:rsidRPr="001932B8" w:rsidRDefault="00826458" w:rsidP="00221103">
      <w:pPr>
        <w:spacing w:line="360" w:lineRule="auto"/>
        <w:ind w:left="708"/>
        <w:jc w:val="both"/>
        <w:rPr>
          <w:rFonts w:ascii="Times New Roman" w:hAnsi="Times New Roman" w:cs="Times New Roman"/>
          <w:sz w:val="24"/>
          <w:szCs w:val="24"/>
          <w:u w:val="single"/>
        </w:rPr>
      </w:pPr>
      <w:r w:rsidRPr="001932B8">
        <w:rPr>
          <w:rFonts w:ascii="Times New Roman" w:hAnsi="Times New Roman"/>
          <w:sz w:val="24"/>
          <w:szCs w:val="24"/>
          <w:u w:val="single"/>
        </w:rPr>
        <w:t>RAG</w:t>
      </w:r>
      <w:r w:rsidR="001932B8" w:rsidRPr="001932B8">
        <w:rPr>
          <w:rFonts w:ascii="Times New Roman" w:hAnsi="Times New Roman"/>
          <w:sz w:val="24"/>
          <w:szCs w:val="24"/>
          <w:u w:val="single"/>
          <w:lang w:val="ru-RU"/>
        </w:rPr>
        <w:t>:</w:t>
      </w:r>
      <w:r w:rsidRPr="001932B8">
        <w:rPr>
          <w:rFonts w:ascii="Times New Roman" w:hAnsi="Times New Roman"/>
          <w:sz w:val="24"/>
          <w:szCs w:val="24"/>
          <w:u w:val="single"/>
        </w:rPr>
        <w:t xml:space="preserve"> </w:t>
      </w:r>
    </w:p>
    <w:p w14:paraId="7CE3D75C"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I’m telling you, the link is in educational technologies, the link in educational technologies. Each of these allows us to address the tasks that have been identified as the tasks to be solved in a given model. </w:t>
      </w:r>
    </w:p>
    <w:p w14:paraId="4BC9E73F"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For example, if we take WorldSkills again. Here’s my path: secondary school, vocational education, higher education, corporate university. And this WorldSkills technology works everywhere and very effectively, especially, I repeat, if we multiply it, in the sense that it is not just used for a person to master a specific profession, for example, a welder or someone else, but also to go through positions as an expert, analyst, trainer, and so on…  </w:t>
      </w:r>
      <w:r w:rsidRPr="007D2489">
        <w:rPr>
          <w:rFonts w:ascii="Times New Roman" w:hAnsi="Times New Roman"/>
          <w:sz w:val="24"/>
          <w:szCs w:val="24"/>
        </w:rPr>
        <w:cr/>
      </w:r>
      <w:r w:rsidRPr="007D2489">
        <w:rPr>
          <w:rFonts w:ascii="Times New Roman" w:hAnsi="Times New Roman"/>
          <w:sz w:val="24"/>
          <w:szCs w:val="24"/>
        </w:rPr>
        <w:br/>
        <w:t>And if we organize this technology within this framework, the individual acquires a whole set of competencies that make them highly qualified and capable of acquiring any skills they need, and addressing all the gaps that are necessary when applying the scheme I drew for you, quickly mastering everything. And with this technology, we create this link. For example, how did we start? We have now understood that for corporate universities of a certain kind, 70% of personnel should be prepared using this technology, the WorldSkills technology, 70-80%, and this is much more effective, significantly faster, and addresses the tasks.</w:t>
      </w:r>
    </w:p>
    <w:p w14:paraId="1BB93B6C"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Now, as I begin to work on building this system from that point, the question arises: how are we connected with everyone? We can frame this structure. Higher education institutions, although they often speak dismissively about WorldSkills, in my opinion, are </w:t>
      </w:r>
      <w:r w:rsidRPr="007D2489">
        <w:rPr>
          <w:rFonts w:ascii="Times New Roman" w:hAnsi="Times New Roman"/>
          <w:sz w:val="24"/>
          <w:szCs w:val="24"/>
        </w:rPr>
        <w:lastRenderedPageBreak/>
        <w:t>mistaken, since the algorithmization is proceeding very rapidly in many areas of activity, and when it progresses, when it is already algorithmized, then the technology works.</w:t>
      </w:r>
    </w:p>
    <w:p w14:paraId="2C29686A" w14:textId="77777777" w:rsidR="00EF58EC" w:rsidRPr="007D2489" w:rsidRDefault="00EF58EC" w:rsidP="00221103">
      <w:pPr>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this regard, it’s quite similar: being within a university, I believe that this technology can address around 70% of the educational workload of this kind. However, this is just my assumption, and it may be incorrect; I do not insist on it.</w:t>
      </w:r>
    </w:p>
    <w:p w14:paraId="4B977D9A" w14:textId="77777777"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in this model, it is indeed the same for schools. If we take the school model, where we speak of the necessity to master certain activities in any case, we haven’t come up with anything better so far.  And JuniorSkills is quite a good framework in this regard, which allows us to carry out such work accordingly. And children are adapted across a whole range of areas. And part of the tasks, only part—I’m not talking about total coverage—can be addressed.</w:t>
      </w:r>
    </w:p>
    <w:p w14:paraId="0DBA67A6" w14:textId="77777777"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Then, as I move along this line, transitioning into some working structure, I have already gotten used to working in such a logic. I can quickly adapt, I can reset myself to learn new things, and I approach this calmly. And when I find myself where I need to be, whether I left the school bench for that place, or I went through the higher education system, or something else, I belong there; I fit in.</w:t>
      </w:r>
    </w:p>
    <w:p w14:paraId="4326F198" w14:textId="6D3ADE5E" w:rsidR="00466F0E" w:rsidRPr="001932B8" w:rsidRDefault="001932B8" w:rsidP="00221103">
      <w:pPr>
        <w:tabs>
          <w:tab w:val="left" w:pos="5463"/>
        </w:tabs>
        <w:spacing w:line="360" w:lineRule="auto"/>
        <w:ind w:left="708"/>
        <w:jc w:val="both"/>
        <w:rPr>
          <w:rFonts w:ascii="Times New Roman" w:hAnsi="Times New Roman" w:cs="Times New Roman"/>
          <w:sz w:val="24"/>
          <w:szCs w:val="24"/>
          <w:u w:val="single"/>
        </w:rPr>
      </w:pPr>
      <w:r>
        <w:rPr>
          <w:rFonts w:ascii="Times New Roman" w:hAnsi="Times New Roman"/>
          <w:sz w:val="24"/>
          <w:szCs w:val="24"/>
          <w:u w:val="single"/>
        </w:rPr>
        <w:t>F</w:t>
      </w:r>
      <w:r w:rsidR="00EF58EC" w:rsidRPr="001932B8">
        <w:rPr>
          <w:rFonts w:ascii="Times New Roman" w:hAnsi="Times New Roman"/>
          <w:sz w:val="24"/>
          <w:szCs w:val="24"/>
          <w:u w:val="single"/>
        </w:rPr>
        <w:t>rom the audience</w:t>
      </w:r>
      <w:r w:rsidRPr="001932B8">
        <w:rPr>
          <w:rFonts w:ascii="Times New Roman" w:hAnsi="Times New Roman"/>
          <w:sz w:val="24"/>
          <w:szCs w:val="24"/>
          <w:u w:val="single"/>
          <w:lang w:val="ru-RU"/>
        </w:rPr>
        <w:t>:</w:t>
      </w:r>
      <w:r w:rsidR="00EF58EC" w:rsidRPr="001932B8">
        <w:rPr>
          <w:rFonts w:ascii="Times New Roman" w:hAnsi="Times New Roman"/>
          <w:sz w:val="24"/>
          <w:szCs w:val="24"/>
          <w:u w:val="single"/>
        </w:rPr>
        <w:t xml:space="preserve"> </w:t>
      </w:r>
    </w:p>
    <w:p w14:paraId="480F2717" w14:textId="77777777"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problem of contemporary education, particularly with regard to humanitarian education. What is the place of humanitarian education in this diagram?</w:t>
      </w:r>
    </w:p>
    <w:p w14:paraId="085B7327" w14:textId="746B25AD" w:rsidR="00466F0E" w:rsidRPr="001932B8" w:rsidRDefault="00826458" w:rsidP="00221103">
      <w:pPr>
        <w:tabs>
          <w:tab w:val="left" w:pos="5463"/>
        </w:tabs>
        <w:spacing w:line="360" w:lineRule="auto"/>
        <w:ind w:left="708"/>
        <w:jc w:val="both"/>
        <w:rPr>
          <w:rFonts w:ascii="Times New Roman" w:hAnsi="Times New Roman" w:cs="Times New Roman"/>
          <w:sz w:val="24"/>
          <w:szCs w:val="24"/>
          <w:u w:val="single"/>
        </w:rPr>
      </w:pPr>
      <w:r w:rsidRPr="001932B8">
        <w:rPr>
          <w:rFonts w:ascii="Times New Roman" w:hAnsi="Times New Roman"/>
          <w:sz w:val="24"/>
          <w:szCs w:val="24"/>
          <w:u w:val="single"/>
        </w:rPr>
        <w:t>RAG</w:t>
      </w:r>
      <w:r w:rsidR="001932B8" w:rsidRPr="001932B8">
        <w:rPr>
          <w:rFonts w:ascii="Times New Roman" w:hAnsi="Times New Roman"/>
          <w:sz w:val="24"/>
          <w:szCs w:val="24"/>
          <w:u w:val="single"/>
          <w:lang w:val="ru-RU"/>
        </w:rPr>
        <w:t>:</w:t>
      </w:r>
      <w:r w:rsidRPr="001932B8">
        <w:rPr>
          <w:rFonts w:ascii="Times New Roman" w:hAnsi="Times New Roman"/>
          <w:sz w:val="24"/>
          <w:szCs w:val="24"/>
          <w:u w:val="single"/>
        </w:rPr>
        <w:t xml:space="preserve"> </w:t>
      </w:r>
    </w:p>
    <w:p w14:paraId="375D51D2" w14:textId="77777777"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Let me explain; look, I have here—it's not exactly the technology, but it's written "engaging in art." In fact, we are talking about an introduction to the world of art, and this should be viewed as a technology.</w:t>
      </w:r>
    </w:p>
    <w:p w14:paraId="1218B70A" w14:textId="77777777"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Currently, I am actively involved in one particular project linked to the Imaginary Museum of Shemyakin. Recently, there was an exhibition in Moscow that lasted for about three months, titled "The Ladder in Art," where the ladder was one of the artifacts or themes being explored in this imaginary museum. It has around a thousand themes—head in art, hand in art, foot in art, enclosed image, wrapped image, letter, word, text in art—basically, there are a thousand themes. But then the imaginary museum is constructed in a certain way. Based on it, we began to develop a technology for entering the world of art. When a person comes in, they have a year-long cycle during which they are provided with basic </w:t>
      </w:r>
      <w:r w:rsidRPr="007D2489">
        <w:rPr>
          <w:rFonts w:ascii="Times New Roman" w:hAnsi="Times New Roman"/>
          <w:sz w:val="24"/>
          <w:szCs w:val="24"/>
        </w:rPr>
        <w:lastRenderedPageBreak/>
        <w:t>foundations—like drawing, photography, and so on. Then they proceed to the next step, where they are introduced from the imaginary museum to a specific theme, because there are thousands of them; we've digitized everything, and now it's in the cloud, allowing direct interaction with it. They set analytical tasks and other challenges... It's a complete package, starting with basic skills based on the WorldSkills technology, such as computer design, and then moving on to other creations; it’s a long story.  Finally, the person creates a page for the imaginary museum. Moreover, they are required to produce two artifacts in any field, whether it's computer design, drawing, or something else. So they must create their own imaginary museum page—rather than a full museum since that would be a complex task. A person who undergoes such a technology over the course of a year dramatically changes.</w:t>
      </w:r>
    </w:p>
    <w:p w14:paraId="5932B4A0" w14:textId="60D1A48D"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this technology is about entering the world of art, but there are many different ones. I know that, for example, there was a person named </w:t>
      </w:r>
      <w:r w:rsidRPr="00450093">
        <w:rPr>
          <w:rFonts w:ascii="Times New Roman" w:hAnsi="Times New Roman"/>
          <w:sz w:val="24"/>
          <w:szCs w:val="24"/>
        </w:rPr>
        <w:t>Kazinik in this</w:t>
      </w:r>
      <w:r w:rsidRPr="007D2489">
        <w:rPr>
          <w:rFonts w:ascii="Times New Roman" w:hAnsi="Times New Roman"/>
          <w:sz w:val="24"/>
          <w:szCs w:val="24"/>
        </w:rPr>
        <w:t xml:space="preserve"> field? He’s an amazing guy; he also has his own technology.</w:t>
      </w:r>
    </w:p>
    <w:p w14:paraId="09484E99" w14:textId="77777777"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From my perspective, this arrow signifies that throughout this entire cycle, in every educational unit, this line must continue; this is one form of it.  Because at the level of primary school and kindergarten, a lot of situations can be constructed that actually tune a person towards integrity, shaping their conscience. There are these situations from childhood that are projected, which a person encounters to behave well with others, not to lie, and to engage in constructive actions. I must admit that I am not a strong specialist in this area; I was reflecting on my own children when they were already nearly 20 years old. They would say: “Dad, that’s us.” And I’d respond: “Oh, you’re already so grown up, my goodness!” And I realized I had missed that part.</w:t>
      </w:r>
    </w:p>
    <w:p w14:paraId="35FBE959" w14:textId="77777777"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I am somewhat returning to it and understanding that this moment, related to this second line—which in the higher education diagram is represented as essentially human—begins with the situations crafted at the kindergarten and primary school levels and continues from there.</w:t>
      </w:r>
    </w:p>
    <w:p w14:paraId="1C33C3CA" w14:textId="77777777" w:rsidR="00EF58EC" w:rsidRPr="007D2489" w:rsidRDefault="00EF58EC" w:rsidP="00221103">
      <w:pPr>
        <w:tabs>
          <w:tab w:val="left" w:pos="5463"/>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Notice that we haven’t mentioned it in vain when we say that, for example, in middle school, the fundamental process is cultivation. It turns out the basic process is cultivation. We spent an entire year trying to agree on this matter, everyone was at odds, but ultimately we came to that conclusion.</w:t>
      </w:r>
    </w:p>
    <w:p w14:paraId="08EAE8AA" w14:textId="16986249"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 xml:space="preserve">Then, as a person graduates from gymnasium, they leave either with language skills or without them, you see? In this regard, if at these stages—kindergarten and middle school—certain human qualities are not instilled, it creates difficulties later on. However, this line—entering the world of art and other elements—makes you catch certain tonalities, and it continues throughout the whole </w:t>
      </w:r>
      <w:r w:rsidR="007F5B29">
        <w:rPr>
          <w:rFonts w:ascii="Times New Roman" w:hAnsi="Times New Roman"/>
          <w:sz w:val="24"/>
          <w:szCs w:val="24"/>
        </w:rPr>
        <w:t>universum</w:t>
      </w:r>
      <w:r w:rsidRPr="007D2489">
        <w:rPr>
          <w:rFonts w:ascii="Times New Roman" w:hAnsi="Times New Roman"/>
          <w:sz w:val="24"/>
          <w:szCs w:val="24"/>
        </w:rPr>
        <w:t>.</w:t>
      </w:r>
    </w:p>
    <w:p w14:paraId="36EC71CA"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Moreover, as I already mentioned, I stop teaching those who are not engaged in this; in managerial practice, they are simply not needed. I can afford to choose whom to teach and whom not, because this is my hobby, and I do not earn money from it.</w:t>
      </w:r>
    </w:p>
    <w:p w14:paraId="27D6166B"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Did I answer your question? Talking about WorldSkills... Is this a clear matter? While this is an immensely rich subject, it is also the most technological.. Alright, let’s move on then.</w:t>
      </w:r>
    </w:p>
    <w:p w14:paraId="5B26DE03"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Next is </w:t>
      </w:r>
      <w:r w:rsidRPr="007D2489">
        <w:rPr>
          <w:rFonts w:ascii="Times New Roman" w:hAnsi="Times New Roman"/>
          <w:i/>
          <w:iCs/>
          <w:sz w:val="24"/>
          <w:szCs w:val="24"/>
        </w:rPr>
        <w:t>physical training and fitness</w:t>
      </w:r>
      <w:r w:rsidRPr="007D2489">
        <w:rPr>
          <w:rFonts w:ascii="Times New Roman" w:hAnsi="Times New Roman"/>
          <w:sz w:val="24"/>
          <w:szCs w:val="24"/>
        </w:rPr>
        <w:t>, which I think everyone understands. But it is a necessity; the whole world is working on this, having all sorts of technologies. But we simply need to take action and get it done—people must be healthy, just as people need to be fed. I like how the food is prepared in this cafeteria, for example; in others, I don’t. You walk in and think: “How do you feed children here, you dogs?” Is it acceptable to feed children like that? Consequently, fitness is just the same.</w:t>
      </w:r>
    </w:p>
    <w:p w14:paraId="7D1FFC71"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i/>
          <w:iCs/>
          <w:sz w:val="24"/>
          <w:szCs w:val="24"/>
        </w:rPr>
        <w:t>Managerial training based on practical tasks</w:t>
      </w:r>
      <w:r w:rsidRPr="007D2489">
        <w:rPr>
          <w:rFonts w:ascii="Times New Roman" w:hAnsi="Times New Roman"/>
          <w:sz w:val="24"/>
          <w:szCs w:val="24"/>
        </w:rPr>
        <w:t xml:space="preserve"> is what we practice.</w:t>
      </w:r>
      <w:r w:rsidRPr="007D2489">
        <w:rPr>
          <w:rFonts w:ascii="Times New Roman" w:hAnsi="Times New Roman"/>
          <w:sz w:val="24"/>
          <w:szCs w:val="24"/>
        </w:rPr>
        <w:cr/>
      </w:r>
      <w:r w:rsidRPr="007D2489">
        <w:rPr>
          <w:rFonts w:ascii="Times New Roman" w:hAnsi="Times New Roman"/>
          <w:sz w:val="24"/>
          <w:szCs w:val="24"/>
        </w:rPr>
        <w:br/>
        <w:t xml:space="preserve"> We have a course on general managerial training, which we practice in different locations, involving a series of project-analytical sessions and intersessional work, which can also be technologically outlined. Its only issue is the difficulties with transmission, which I would describe as not quite being a technology or, rather, a technology that is used in a rather limited context. Because when you work with WorldSkills technology, and you pass it on to someone, and that person executes it—let’s say, chefs do it correctly—</w:t>
      </w:r>
      <w:r w:rsidRPr="00CB76C8">
        <w:rPr>
          <w:rFonts w:ascii="Times New Roman" w:hAnsi="Times New Roman"/>
          <w:sz w:val="24"/>
          <w:szCs w:val="24"/>
        </w:rPr>
        <w:t>you see the result and then move on. However</w:t>
      </w:r>
      <w:r w:rsidRPr="007D2489">
        <w:rPr>
          <w:rFonts w:ascii="Times New Roman" w:hAnsi="Times New Roman"/>
          <w:sz w:val="24"/>
          <w:szCs w:val="24"/>
        </w:rPr>
        <w:t xml:space="preserve">, when you pass on certain techniques of general managerial training and then see what they do, it becomes disheartening, and you stop working.  </w:t>
      </w:r>
      <w:r w:rsidRPr="007D2489">
        <w:rPr>
          <w:rFonts w:ascii="Times New Roman" w:hAnsi="Times New Roman"/>
          <w:sz w:val="24"/>
          <w:szCs w:val="24"/>
        </w:rPr>
        <w:cr/>
      </w:r>
      <w:r w:rsidRPr="007D2489">
        <w:rPr>
          <w:rFonts w:ascii="Times New Roman" w:hAnsi="Times New Roman"/>
          <w:sz w:val="24"/>
          <w:szCs w:val="24"/>
        </w:rPr>
        <w:br/>
        <w:t xml:space="preserve"> So, in my opinion, this is not quite a full-scope technology, and we are grappling with this issue.</w:t>
      </w:r>
    </w:p>
    <w:p w14:paraId="4F2475B5" w14:textId="04E2C86C" w:rsidR="00EF58EC" w:rsidRPr="007D2489" w:rsidRDefault="00C423BC" w:rsidP="00221103">
      <w:pPr>
        <w:tabs>
          <w:tab w:val="left" w:pos="1702"/>
        </w:tabs>
        <w:spacing w:line="360" w:lineRule="auto"/>
        <w:ind w:left="708"/>
        <w:jc w:val="both"/>
        <w:rPr>
          <w:rFonts w:ascii="Times New Roman" w:hAnsi="Times New Roman" w:cs="Times New Roman"/>
          <w:sz w:val="24"/>
          <w:szCs w:val="24"/>
        </w:rPr>
      </w:pPr>
      <w:r>
        <w:rPr>
          <w:rFonts w:ascii="Times New Roman" w:hAnsi="Times New Roman"/>
          <w:i/>
          <w:iCs/>
          <w:sz w:val="24"/>
          <w:szCs w:val="24"/>
        </w:rPr>
        <w:t>T</w:t>
      </w:r>
      <w:r w:rsidR="00EF58EC" w:rsidRPr="007D2489">
        <w:rPr>
          <w:rFonts w:ascii="Times New Roman" w:hAnsi="Times New Roman"/>
          <w:i/>
          <w:iCs/>
          <w:sz w:val="24"/>
          <w:szCs w:val="24"/>
        </w:rPr>
        <w:t>he development of intellectual functions.</w:t>
      </w:r>
      <w:r w:rsidR="00EF58EC" w:rsidRPr="007D2489">
        <w:rPr>
          <w:rFonts w:ascii="Times New Roman" w:hAnsi="Times New Roman"/>
          <w:sz w:val="24"/>
          <w:szCs w:val="24"/>
        </w:rPr>
        <w:t xml:space="preserve"> There are techniques available, and there are descriptions of them. On one hand, we practice certain things in general management training; on the other hand, there are other practices, such as questioning, exercises for </w:t>
      </w:r>
      <w:r w:rsidR="00EF58EC" w:rsidRPr="007D2489">
        <w:rPr>
          <w:rFonts w:ascii="Times New Roman" w:hAnsi="Times New Roman"/>
          <w:sz w:val="24"/>
          <w:szCs w:val="24"/>
        </w:rPr>
        <w:lastRenderedPageBreak/>
        <w:t>developing reflection, some exercises and training for, say, fostering thinking, and schematization in this regard, etc.</w:t>
      </w:r>
    </w:p>
    <w:p w14:paraId="44C487EE" w14:textId="5D008BBA"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We need to continually acquire these techniques that allow us to develop these functions and pass them on to those who practice them, including in kindergartens, primary schools, and other places where it all begins. Reflection can be </w:t>
      </w:r>
      <w:r w:rsidR="00861977">
        <w:rPr>
          <w:rFonts w:ascii="Times New Roman" w:hAnsi="Times New Roman"/>
          <w:sz w:val="24"/>
          <w:szCs w:val="24"/>
        </w:rPr>
        <w:t>fostered</w:t>
      </w:r>
      <w:r w:rsidRPr="007D2489">
        <w:rPr>
          <w:rFonts w:ascii="Times New Roman" w:hAnsi="Times New Roman"/>
          <w:sz w:val="24"/>
          <w:szCs w:val="24"/>
        </w:rPr>
        <w:t xml:space="preserve">; understanding can be </w:t>
      </w:r>
      <w:r w:rsidR="00861977">
        <w:rPr>
          <w:rFonts w:ascii="Times New Roman" w:hAnsi="Times New Roman"/>
          <w:sz w:val="24"/>
          <w:szCs w:val="24"/>
        </w:rPr>
        <w:t>fostered</w:t>
      </w:r>
      <w:r w:rsidRPr="007D2489">
        <w:rPr>
          <w:rFonts w:ascii="Times New Roman" w:hAnsi="Times New Roman"/>
          <w:sz w:val="24"/>
          <w:szCs w:val="24"/>
        </w:rPr>
        <w:t xml:space="preserve"> as well; schematization and thinking can also be </w:t>
      </w:r>
      <w:r w:rsidR="00C43C5D">
        <w:rPr>
          <w:rFonts w:ascii="Times New Roman" w:hAnsi="Times New Roman"/>
          <w:sz w:val="24"/>
          <w:szCs w:val="24"/>
        </w:rPr>
        <w:t>cultivated</w:t>
      </w:r>
      <w:r w:rsidRPr="007D2489">
        <w:rPr>
          <w:rFonts w:ascii="Times New Roman" w:hAnsi="Times New Roman"/>
          <w:sz w:val="24"/>
          <w:szCs w:val="24"/>
        </w:rPr>
        <w:t>. All of this can be well embedded in a being if the situations are correctly structured and the appropriate technologies are applied in the process of constructing these situations.</w:t>
      </w:r>
    </w:p>
    <w:p w14:paraId="429F93DF"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i/>
          <w:iCs/>
          <w:sz w:val="24"/>
          <w:szCs w:val="24"/>
        </w:rPr>
        <w:t>The organization of work with artificial intelligence</w:t>
      </w:r>
      <w:r w:rsidRPr="007D2489">
        <w:rPr>
          <w:rFonts w:ascii="Times New Roman" w:hAnsi="Times New Roman"/>
          <w:sz w:val="24"/>
          <w:szCs w:val="24"/>
        </w:rPr>
        <w:t xml:space="preserve"> will be a continuous theme; let’s move it to the third day, because it is a separate story that we have not yet mastered but have already started to outline.</w:t>
      </w:r>
    </w:p>
    <w:p w14:paraId="7EF8A6C1"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i/>
          <w:iCs/>
          <w:sz w:val="24"/>
          <w:szCs w:val="24"/>
        </w:rPr>
        <w:t>Engineering training and technical creativity.</w:t>
      </w:r>
      <w:r w:rsidRPr="007D2489">
        <w:rPr>
          <w:rFonts w:ascii="Times New Roman" w:hAnsi="Times New Roman"/>
          <w:sz w:val="24"/>
          <w:szCs w:val="24"/>
        </w:rPr>
        <w:t xml:space="preserve"> Technical creativity... There are some technologies in Europe that allow this to be implemented at all levels, so if we were to process these MINT=STEM technologies, there is much to adopt and establish this cycle, which is also quite technological and allows for progress. </w:t>
      </w:r>
    </w:p>
    <w:p w14:paraId="242224AA"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Colleagues, this question, this point, is quite open right now. I cannot definitively state that I have a conclusive list in this case, even though I always work with finite constructions, because when you start to build situations, you need to understand what technologies you are using. Right now, I have identified them and verbalized some of them. It is important to understand this point: they are cross-cutting. That is, if this is training for intellectual functions, we know all their names, and we know specific exercises that can develop them. And we can introduce specific exercises for each level. In the first part, there is the construction of the situation; in the middle part, it pertains to the communicative-game and communicative-activity core, where this can be integrated in a certain way through gameplay. And similarly, at the level of higher education, where we simply have a post-action review, there is a requirement, for instance.</w:t>
      </w:r>
    </w:p>
    <w:p w14:paraId="4CE54C9F" w14:textId="398CC249"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drew you a diagram, colleagues, of practical training, right? (</w:t>
      </w:r>
      <w:r w:rsidR="00F44B62">
        <w:rPr>
          <w:rFonts w:ascii="Times New Roman" w:hAnsi="Times New Roman"/>
          <w:sz w:val="24"/>
          <w:szCs w:val="24"/>
        </w:rPr>
        <w:t xml:space="preserve">appendix </w:t>
      </w:r>
      <w:r w:rsidR="00F44B62" w:rsidRPr="00F44B62">
        <w:rPr>
          <w:rFonts w:ascii="Times New Roman" w:hAnsi="Times New Roman"/>
          <w:sz w:val="24"/>
          <w:szCs w:val="24"/>
        </w:rPr>
        <w:t>№. 11</w:t>
      </w:r>
      <w:r w:rsidRPr="007D2489">
        <w:rPr>
          <w:rFonts w:ascii="Times New Roman" w:hAnsi="Times New Roman"/>
          <w:sz w:val="24"/>
          <w:szCs w:val="24"/>
        </w:rPr>
        <w:t>) Practical training is impossible without reflection; in other words, it is absolutely impossible. The absence of reflection makes practical training unattainable. Therefore, this function needs to be addressed from the very beginning, immediately. Reflection shapes a person; it develops him, making him more delicate.</w:t>
      </w:r>
    </w:p>
    <w:p w14:paraId="13B958D0"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And now take a look at this structure (schematosaurus).  We start working, and what has not been addressed in the earlier models needs to be somehow compensated for in the subsequent ones. And this is a very complex task. For instance, this Japanese approach is not total; there are a number of corporations that establish their entire system. And I have already mentioned this: if you do not get into a certain kindergarten, then you do not progress any further. But this is in that corporation; it does not mean that you are lost, but here you truly miss out, because the connection here is so well thought out and clear that without passing certain stages, you can find yourself at a loss. If you were not taught to draw with pencils at the age of 5, remember that? Five people with five pencils. Now, give this task to adults and observe how they will work; it will be an amazing sight. I am sure that in most schools or universities, if this assignment is given now, it will not be completed, it will not. This skill needs to be taught at the age of 5, because at that point, a person is already mentally oriented in that way. Otherwise, depending on where you find yourself, there is a certain dispersion; this connection might not exist, and if it is not established at early stages, it may not be possible to teach it at all, or it will be extremely difficult.</w:t>
      </w:r>
    </w:p>
    <w:p w14:paraId="4890F05D"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As a model, each educational institution can exist, right? Reflecting on itself as a node in the global system. You have school education; how many of these systems are there? Finnish, French, American, English, I don’t know what else? Yes, German, it is available everywhere. Some are just more interesting, while others are less. The Finns have pushed this lack of substance to the limit, and now they are experiencing terrible anxiety.</w:t>
      </w:r>
    </w:p>
    <w:p w14:paraId="7B620097"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Everything has its limits; everything taken to absurdity can destroy certain aspects.</w:t>
      </w:r>
    </w:p>
    <w:p w14:paraId="79BD94C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Therefore, as you can see, each of these units, I am also drawing them this way, can exist independently in the global network.  </w:t>
      </w:r>
      <w:r w:rsidRPr="007D2489">
        <w:rPr>
          <w:rFonts w:ascii="Times New Roman" w:hAnsi="Times New Roman"/>
          <w:sz w:val="24"/>
          <w:szCs w:val="24"/>
        </w:rPr>
        <w:cr/>
      </w:r>
      <w:r w:rsidRPr="007D2489">
        <w:rPr>
          <w:rFonts w:ascii="Times New Roman" w:hAnsi="Times New Roman"/>
          <w:sz w:val="24"/>
          <w:szCs w:val="24"/>
        </w:rPr>
        <w:br/>
        <w:t xml:space="preserve"> What does it mean to exist in the global network? It’s one out of a million, not one out of a thousand, not one out of five thousand, not out of 10 schools, but one out of a million right away; only then you do find yourself in this structure. If you find yourself in some cross-cutting model, then it will no longer be a problem for you.   You will see what is most significant in this cross-cutting model. But every unit, a corporate university, can exist independently; it doesn’t need anything else; it just extends its tentacles into all other institutions, and that’s it.</w:t>
      </w:r>
    </w:p>
    <w:p w14:paraId="79012367" w14:textId="5D3F6CB0"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 xml:space="preserve">Higher education is the same. They can each exist separately, but each as an element of the global network. I will insist on this thesis to the end, that in the contemporary world, it is impossible to exist any other way. Therefore, if certain forms are not provided for schools, for example, or for something else, there should be some base that allows touching this network and working with it according to its </w:t>
      </w:r>
      <w:r w:rsidR="00D152FF">
        <w:rPr>
          <w:rFonts w:ascii="Times New Roman" w:hAnsi="Times New Roman"/>
          <w:sz w:val="24"/>
          <w:szCs w:val="24"/>
        </w:rPr>
        <w:t>notion</w:t>
      </w:r>
      <w:r w:rsidRPr="007D2489">
        <w:rPr>
          <w:rFonts w:ascii="Times New Roman" w:hAnsi="Times New Roman"/>
          <w:sz w:val="24"/>
          <w:szCs w:val="24"/>
        </w:rPr>
        <w:t>s.</w:t>
      </w:r>
    </w:p>
    <w:p w14:paraId="3BB81E87"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You can create some unifications, some little enclaves. Do you remember that amazing book </w:t>
      </w:r>
      <w:r w:rsidRPr="00CB76C8">
        <w:rPr>
          <w:rFonts w:ascii="Times New Roman" w:hAnsi="Times New Roman"/>
          <w:sz w:val="24"/>
          <w:szCs w:val="24"/>
        </w:rPr>
        <w:t>"The Invincible"? Has anyone read it? There, the network, or rather not a network, appeared like a whirlwind.</w:t>
      </w:r>
      <w:r w:rsidRPr="007D2489">
        <w:rPr>
          <w:rFonts w:ascii="Times New Roman" w:hAnsi="Times New Roman"/>
          <w:sz w:val="24"/>
          <w:szCs w:val="24"/>
        </w:rPr>
        <w:t xml:space="preserve">  It seemed disorganized, but in reality, it was organized; that is the most complicated thing. There’s a cloud that seems disorganized, but is actually quite well-ranged. And when it strikes, nothing remains because there, a million elements come together into a single action. It’s exactly the same here. If you are part of the global network, have learned to use it, and can make artificial intelligence work and carry out navigational functions so that the analytics are timely and allow for comparisons of different things, then you are invincible.</w:t>
      </w:r>
    </w:p>
    <w:p w14:paraId="689BCA57" w14:textId="77777777" w:rsidR="00CB76C8" w:rsidRDefault="00EF58EC" w:rsidP="00CB76C8">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Colleagues, are there any questions? Does anyone else have questions? So, is someone online lurking, having asked 5-6 questions and then gone silent? Are there any live participants in the network?  Does anyone want to say anything? Do you still have energy left? I’m asking if you’re going to speak? We are listening carefully and trying to understand. So, guys, if that’s all, then it’s all! I think that's enough for today. Then, thank you all!</w:t>
      </w:r>
    </w:p>
    <w:p w14:paraId="38C6E6DA" w14:textId="2F9FC620" w:rsidR="00C423BC" w:rsidRPr="00D663E4" w:rsidRDefault="00C423BC" w:rsidP="00C423BC">
      <w:pPr>
        <w:pStyle w:val="2"/>
        <w:ind w:firstLine="708"/>
      </w:pPr>
      <w:bookmarkStart w:id="13" w:name="_Toc188815457"/>
      <w:r w:rsidRPr="00D663E4">
        <w:t>Addendum.</w:t>
      </w:r>
      <w:bookmarkEnd w:id="13"/>
    </w:p>
    <w:p w14:paraId="7B7E195C" w14:textId="77777777" w:rsidR="00C423BC" w:rsidRPr="00D663E4" w:rsidRDefault="00C423BC" w:rsidP="00221103">
      <w:pPr>
        <w:tabs>
          <w:tab w:val="left" w:pos="1702"/>
        </w:tabs>
        <w:spacing w:line="360" w:lineRule="auto"/>
        <w:ind w:left="708"/>
        <w:jc w:val="both"/>
        <w:rPr>
          <w:rFonts w:ascii="Times New Roman" w:hAnsi="Times New Roman"/>
          <w:iCs/>
          <w:sz w:val="24"/>
          <w:szCs w:val="24"/>
          <w:u w:val="single"/>
        </w:rPr>
      </w:pPr>
    </w:p>
    <w:p w14:paraId="7DC317AC" w14:textId="65474DBC" w:rsidR="00466F0E" w:rsidRPr="00333703" w:rsidRDefault="001932B8" w:rsidP="00221103">
      <w:pPr>
        <w:tabs>
          <w:tab w:val="left" w:pos="1702"/>
        </w:tabs>
        <w:spacing w:line="360" w:lineRule="auto"/>
        <w:ind w:left="708"/>
        <w:jc w:val="both"/>
        <w:rPr>
          <w:rFonts w:ascii="Times New Roman" w:hAnsi="Times New Roman" w:cs="Times New Roman"/>
          <w:sz w:val="24"/>
          <w:szCs w:val="24"/>
        </w:rPr>
      </w:pPr>
      <w:r w:rsidRPr="001932B8">
        <w:rPr>
          <w:rFonts w:ascii="Times New Roman" w:hAnsi="Times New Roman"/>
          <w:iCs/>
          <w:sz w:val="24"/>
          <w:szCs w:val="24"/>
          <w:u w:val="single"/>
        </w:rPr>
        <w:t>G</w:t>
      </w:r>
      <w:r w:rsidR="0088261F" w:rsidRPr="001932B8">
        <w:rPr>
          <w:rFonts w:ascii="Times New Roman" w:hAnsi="Times New Roman"/>
          <w:iCs/>
          <w:sz w:val="24"/>
          <w:szCs w:val="24"/>
          <w:u w:val="single"/>
        </w:rPr>
        <w:t>IA</w:t>
      </w:r>
      <w:r w:rsidR="00333703" w:rsidRPr="001932B8">
        <w:rPr>
          <w:rFonts w:ascii="Times New Roman" w:hAnsi="Times New Roman"/>
          <w:iCs/>
          <w:sz w:val="24"/>
          <w:szCs w:val="24"/>
        </w:rPr>
        <w:t>:</w:t>
      </w:r>
      <w:r w:rsidR="00EF58EC" w:rsidRPr="00333703">
        <w:rPr>
          <w:rFonts w:ascii="Times New Roman" w:hAnsi="Times New Roman"/>
          <w:sz w:val="24"/>
          <w:szCs w:val="24"/>
        </w:rPr>
        <w:t xml:space="preserve"> </w:t>
      </w:r>
    </w:p>
    <w:p w14:paraId="40703000" w14:textId="3097450A"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Good afternoon! </w:t>
      </w:r>
      <w:r w:rsidR="001932B8">
        <w:rPr>
          <w:rFonts w:ascii="Times New Roman" w:hAnsi="Times New Roman"/>
          <w:sz w:val="24"/>
          <w:szCs w:val="24"/>
        </w:rPr>
        <w:t>G</w:t>
      </w:r>
      <w:r w:rsidRPr="007D2489">
        <w:rPr>
          <w:rFonts w:ascii="Times New Roman" w:hAnsi="Times New Roman"/>
          <w:sz w:val="24"/>
          <w:szCs w:val="24"/>
        </w:rPr>
        <w:t xml:space="preserve">IA is on-line; do you have 10 more minutes to comment on the network? Colleagues, I want to comment on this networking story. My name is IAG; I am listed in the program as a co-reporter, so I would like to share a few points that I understand based on my experience and my practical situation. Let me introduce myself. I worked for over 10 years at a university, specifically at the Tolyatti Academy of Management (TAU). After graduating, I engaged in practical training for students.  Now, I continue to work with students at the MIDS platform within the framework of project-analytical sessions. I worked in WorldSkills for about 7 years, so I have some understanding of that, and as a mother of two children who are deeply involved in the education system, I also closely </w:t>
      </w:r>
      <w:r w:rsidRPr="007D2489">
        <w:rPr>
          <w:rFonts w:ascii="Times New Roman" w:hAnsi="Times New Roman"/>
          <w:sz w:val="24"/>
          <w:szCs w:val="24"/>
        </w:rPr>
        <w:lastRenderedPageBreak/>
        <w:t>follow what is happening in schools and kindergartens and am very concerned about where they will end up in the higher education system. Additionally, I am a participant in the MShU (Moscow School of Management), so all the models presented today have been thoroughly discussed, and there were workshops on this topic. Thus, I understand how everything is organized and can say that it is still difficult to assert, and it is too early to say that these models are fully implemented.</w:t>
      </w:r>
    </w:p>
    <w:p w14:paraId="2AEE360F"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For about a month and a half, I have been the director of the corporate university of the large industrial holding - Akron-Holding.</w:t>
      </w:r>
    </w:p>
    <w:p w14:paraId="0F9CB0EC"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Now, I am addressing the task of forming the program for the corporate university.  Therefore, based on my practical task, I would like to discuss a few more points.</w:t>
      </w:r>
    </w:p>
    <w:p w14:paraId="093C0E8D"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First thesis. Why a network? It seems to me that for the manager of an educational organization, living in a networked world may not be an acute necessity because he has his own staff, their own employees who possess certain competencies. There is a feeling that I have everything I need to be autonomous, local, and to organize all issues independently. But the most critical situation arises when there is a need to involve partners, for example, in a client-co-participant format; whether we are discussing the performance of certain tasks, or we are drawing on a source of knowledge or expertise to master something and learn it.</w:t>
      </w:r>
    </w:p>
    <w:p w14:paraId="6006EF4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However, in general, there is a prevailing understanding among many representatives of the management system of educational organizations, with whom I have managed to work, that we can do everything ourselves, albeit by connecting at the right moment to sources, partners, etc.</w:t>
      </w:r>
    </w:p>
    <w:p w14:paraId="0515FED0"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maximum we have observed so far in terms of networked work is probably in the context of WorldSkills. Everyone who actively participated in WorldSkills understands that it is impossible to organize this work locally; you still need cooperation with the expert community, with experienced educational organizations that implement training with the global community and world training systems. It’s no coincidence that our national team trained in the best global competence centers for certain skills, etc.</w:t>
      </w:r>
    </w:p>
    <w:p w14:paraId="37DD35C0"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colleagues, my situation is that I am alone, completely alone, in the corporate university; though for about a week and a half, there have been two of us, which is certainly encouraging. But in any case, my thesis is quite rigid: I can only rely on the network and hope that all models will be built independently and internally; I can certainly not rely on </w:t>
      </w:r>
      <w:r w:rsidRPr="007D2489">
        <w:rPr>
          <w:rFonts w:ascii="Times New Roman" w:hAnsi="Times New Roman"/>
          <w:sz w:val="24"/>
          <w:szCs w:val="24"/>
        </w:rPr>
        <w:lastRenderedPageBreak/>
        <w:t>that. Therefore, I am ready to discuss several points regarding what it means for me to rely on the network.</w:t>
      </w:r>
    </w:p>
    <w:p w14:paraId="3C63C577"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use the diagram that RAG presented in the last section, the final diagram – the ontology of contemporary education.</w:t>
      </w:r>
    </w:p>
    <w:p w14:paraId="5A9B4158"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What does it mean for me to rely on the network?</w:t>
      </w:r>
    </w:p>
    <w:p w14:paraId="1126A20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First, it is, of course, relying on organization, that is, on partners who can be either suppliers of human resources, for example. And I understand that it is a very good situation when a college or university, which could potentially supply us with human resources for the holding, provides basic skills.</w:t>
      </w:r>
    </w:p>
    <w:p w14:paraId="12222D27"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For instance, we recently worked on a case in Saint Petersburg, where for complex energy projects, we need students who have some understanding of energy, can perform calculations, work with data, etc.</w:t>
      </w:r>
    </w:p>
    <w:p w14:paraId="442ADF66"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in general, the position of the corporate university is such that we will take anyone from scratch, thanks to our technological work—well, currently it’s mentorship, but there are also other possible models—we can bring a potential employee from zero to the competencies, knowledge, and skills required for a functional position by our own efforts. This is because we understand that very often educational organizations do not provide the basic knowledge we require.</w:t>
      </w:r>
    </w:p>
    <w:p w14:paraId="3BC928AB"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Secondly, we can rely on the organization of the partner as a holder of knowledge. When we lack certain knowledge, whether it be business processes or subjects in the fields we work in, we can invite them as competent instructors, so to speak. However, here again, there’s the question of knowledge transfer—one thing is to provide information, and it’s entirely different to be able to apply it.</w:t>
      </w:r>
    </w:p>
    <w:p w14:paraId="2F29EF1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Second: What does it mean for me to rely on the network? It means relying on technologies that are practiced in the network. And here the approach is clear: we have 20,000 people, and it is impossible to manage training and development manually. Therefore, I can only organize work in a strictly technological manner, using technologies that will allow us to achieve the desired results; it cannot be done manually. The technologies I am currently aware of that allow for this extensive coverage include WorldSkills technologies for training skilled workers, which must be structured according to this framework thoroughly.  So, relying on scientific and technical committees, standards is certainly commendable, but </w:t>
      </w:r>
      <w:r w:rsidRPr="007D2489">
        <w:rPr>
          <w:rFonts w:ascii="Times New Roman" w:hAnsi="Times New Roman"/>
          <w:sz w:val="24"/>
          <w:szCs w:val="24"/>
        </w:rPr>
        <w:lastRenderedPageBreak/>
        <w:t>it doesn't give us an understanding of how we can actualize operational standards or establish a unified standard of operation for the entire holding; even better would be to understand all the promising technologies available in this field and how to utilize and develop them for business growth.</w:t>
      </w:r>
    </w:p>
    <w:p w14:paraId="76C5ACA0"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second aspect is managerial training, and we still don’t have a clear approach to how to make this a technological process, as it appears to be more like an art, relying on individual skills and expertise. However, yesterday, RAG and I seemed to have a good discussion on how this can be codified into a technology and how we need to bring it to a technological level for widespread use. Considering we have 13 manufacturing enterprises and 40 non-manufacturing assets across different industries, we need managers of various levels everywhere—top executives and holders of business processes. Therefore, managerial training has become quite a significant undertaking for us at present.</w:t>
      </w:r>
    </w:p>
    <w:p w14:paraId="187C789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Next, I view the practical training scheme exclusively as a technology. All students we accept for internships must now work according to this technology. There will always be Terms of Reference before the internship that outlines what they will be doing, what they will be mastering, and what results they will achieve. It is essential to implement this in practice, and there will definitely be reflection at the end. </w:t>
      </w:r>
      <w:r w:rsidRPr="007D2489">
        <w:rPr>
          <w:rFonts w:ascii="Times New Roman" w:hAnsi="Times New Roman"/>
          <w:sz w:val="24"/>
          <w:szCs w:val="24"/>
        </w:rPr>
        <w:cr/>
      </w:r>
      <w:r w:rsidRPr="007D2489">
        <w:rPr>
          <w:rFonts w:ascii="Times New Roman" w:hAnsi="Times New Roman"/>
          <w:sz w:val="24"/>
          <w:szCs w:val="24"/>
        </w:rPr>
        <w:br/>
        <w:t>We will formalize this in the form of individual development plans, specifying what further steps will be taken within this asset, how to develop, and what competencies to master next, etc. Therefore, internships and practical training, which have always been pursued in the holding, will also be treated as technologies.</w:t>
      </w:r>
    </w:p>
    <w:p w14:paraId="7A2A8261"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topic of artificial intelligence also appears quite interesting at this point, as it can at least alleviate the manual labor of specialists, which is incredibly abundant, and automation alone is no longer sufficient. We truly need to utilize artificial intelligence technologies, as well as the use of AI for analytics—specifically, for analyzing what is happening and what can be utilized.</w:t>
      </w:r>
    </w:p>
    <w:p w14:paraId="4BD8C16B"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And here’s another thesis: what does it mean for me to rely on the network? It means relying on network analytics.</w:t>
      </w:r>
    </w:p>
    <w:p w14:paraId="5580FB37"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At the end of last year, in late December, during the final weeks, SBK and I conceived such an initiative to create a MShU network analytical group. We invited individuals who work in analytics at the MIDS, as well as colleagues from other educational platforms, to discuss </w:t>
      </w:r>
      <w:r w:rsidRPr="007D2489">
        <w:rPr>
          <w:rFonts w:ascii="Times New Roman" w:hAnsi="Times New Roman"/>
          <w:sz w:val="24"/>
          <w:szCs w:val="24"/>
        </w:rPr>
        <w:lastRenderedPageBreak/>
        <w:t>a simple idea. “Colleagues, if you have practical tasks that require analytics, let’s analyze and discuss them together.” This way, we would have the opportunity to immediately utilize everything discovered at a certain point in the network across multiple platforms.   In fact, this is a very practical format, although it may seem that we are wasting time by diverting from our work. Nevertheless, it significantly accelerates our work. We went through this cycle with the topic of corporate universities when we discussed it, but it is still only in its infancy. Therefore, it seems to me that this direction of network analytics is something we can and should develop to solve our practical tasks, ensuring that the acquired knowledge and analytical results are immediately accessible to everyone.  And all those in the network could use them as needed in their practical tasks.</w:t>
      </w:r>
    </w:p>
    <w:p w14:paraId="5032428C"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And here, of course, the topic of artificial intelligence comes into play. I hope that at the MIDS platform, we can try to implement such digitalization starting next year—even though the term has likely become outdated—by using artificial intelligence technologies, at least for initial analytics that we can further systematize, etc.  </w:t>
      </w:r>
    </w:p>
    <w:p w14:paraId="332FDF55"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last thesis I would like to mention regarding the corporate university is that I heard many questions at the beginning of the second part on this topic, and I can share the results of the analysis we conducted.</w:t>
      </w:r>
    </w:p>
    <w:p w14:paraId="4E979DFD"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found a rather interesting study by HSE called "Three Stages of Maturity of Corporate Universities," or something similar. What did they do? They examined the global experience of corporate universities, primarily from a worldwide perspective, rather than focusing on our own, and identified three formats of corporate universities and how they generally operate around the world.</w:t>
      </w:r>
    </w:p>
    <w:p w14:paraId="2994D225"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first format is where it all began, when a corporate university is equivalent to a training center.  Our task is to train personnel so that they can address the tasks that align with the strategy, meet functional responsibilities, etc., to ensure normal operations. Here, of course, there are great technologies, such as those we have already mentioned—WorldSkills, practical training, mastering work processes, both under the supervision of a mentor and through various innovative models. Before entering the workforce, individuals can master tools and work technologies and even some managerial formats, such as Lean in an informational environment, before they transition into real production and actual activities.  This is the first form, where a corporate university is equivalent to a training center.</w:t>
      </w:r>
    </w:p>
    <w:p w14:paraId="4D4EAA1C"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The second form or the second stage of maturity is when the corporate university ensures the implementation of strategy. This format resonates with what was discussed regarding the corporate university model, where a communicative-activity core is created—a space where discussions can occur and projects are developed for further implementation using various systems, management tools, etc. When the corporate university ensures the implementation of the strategy, and without it, without this communicative-activity space, the strategy cannot be realized; it resembles the fable of the swan, the crab, and the pike.   This is the second stage, the second degree of maturity of a corporate university.</w:t>
      </w:r>
    </w:p>
    <w:p w14:paraId="5DE0D7C0"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 third degree or third format of maturity, which is still only beautifully formulated but lacks a clear technological foundation, is when the corporate university becomes a portal to the global network through which world-class knowledge enters the corporation—everything new happening in the world on topics that resonate with the corporation.  </w:t>
      </w:r>
      <w:r w:rsidRPr="007D2489">
        <w:rPr>
          <w:rFonts w:ascii="Times New Roman" w:hAnsi="Times New Roman"/>
          <w:sz w:val="24"/>
          <w:szCs w:val="24"/>
        </w:rPr>
        <w:cr/>
      </w:r>
      <w:r w:rsidRPr="007D2489">
        <w:rPr>
          <w:rFonts w:ascii="Times New Roman" w:hAnsi="Times New Roman"/>
          <w:sz w:val="24"/>
          <w:szCs w:val="24"/>
        </w:rPr>
        <w:br/>
        <w:t xml:space="preserve"> It is through the corporate university that this knowledge flows into the corporation, allowing it to potentially transform its strategy, modify business processes, apply new modern technologies, etc. In this scenario, the corporations are no longer the clients of the educational products of corporate universities; rather, the corporate university itself becomes an analytical, project-based, and perhaps even a research center focused on the development of the corporation.</w:t>
      </w:r>
    </w:p>
    <w:p w14:paraId="15C1C9F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This is the knowledge that I am sharing, the result of the analytics we conducted, which we can somehow further transform into the model of a corporate university, understanding that if we talk about the Akron Holding, it currently sits somewhere between the first and second stages. There is a task to operate as a training center, educating everyone from lathe operators to production specialists and masters.  There is also an element of the second system, where new projects are discussed based on the corporate university, including projects for entering new markets, transforming business processes, and converting production to lean technologies, etc.  </w:t>
      </w:r>
    </w:p>
    <w:p w14:paraId="466D4A0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We are not yet able to reach the third stage quickly, but I think it serves as an interesting horizon and benchmark.  </w:t>
      </w:r>
    </w:p>
    <w:p w14:paraId="69BD540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That’s all I wanted to say. Maybe someone has interesting comments? I see SBK has raised her hand.</w:t>
      </w:r>
    </w:p>
    <w:p w14:paraId="1F4D121E" w14:textId="14323BD7" w:rsidR="00466F0E" w:rsidRPr="00333703" w:rsidRDefault="001932B8" w:rsidP="00221103">
      <w:pPr>
        <w:tabs>
          <w:tab w:val="left" w:pos="170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K</w:t>
      </w:r>
      <w:r w:rsidR="00EF58EC" w:rsidRPr="00333703">
        <w:rPr>
          <w:rFonts w:ascii="Times New Roman" w:hAnsi="Times New Roman"/>
          <w:sz w:val="24"/>
          <w:szCs w:val="24"/>
          <w:u w:val="single"/>
        </w:rPr>
        <w:t>SB</w:t>
      </w:r>
      <w:r w:rsidR="00333703" w:rsidRPr="00333703">
        <w:rPr>
          <w:rFonts w:ascii="Times New Roman" w:hAnsi="Times New Roman"/>
          <w:sz w:val="24"/>
          <w:szCs w:val="24"/>
          <w:u w:val="single"/>
          <w:lang w:val="ru-RU"/>
        </w:rPr>
        <w:t>:</w:t>
      </w:r>
      <w:r w:rsidR="00EF58EC" w:rsidRPr="00333703">
        <w:rPr>
          <w:rFonts w:ascii="Times New Roman" w:hAnsi="Times New Roman"/>
          <w:sz w:val="24"/>
          <w:szCs w:val="24"/>
          <w:u w:val="single"/>
        </w:rPr>
        <w:t xml:space="preserve"> </w:t>
      </w:r>
    </w:p>
    <w:p w14:paraId="6ABCDB9E" w14:textId="627870A8"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 xml:space="preserve">Hello, could we have that large diagram? It’s over there, on the screen, - the ontology of contemporary education.  I would like to make a few comments about it and address questions that colleagues have raised—I found them interesting. For example, there was a question about a new unknown language that is not applied in the education system at all, so we need to figure out this language.  </w:t>
      </w:r>
    </w:p>
    <w:p w14:paraId="6A422A9E"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Indeed, education is discussed in very different languages. There is some kind of administrative-official language, and you can see similar words written here, like "competence," but something different is meant. There is also the language of different teams and collectives that describe and reflect on what they’re doing.</w:t>
      </w:r>
    </w:p>
    <w:p w14:paraId="0769D0A9"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believe it's important in this context that we establish, at the very least, what we are doing and reflecting on in education. Why, essentially, do we need education? Secondly, it’s about models and how, based on that, we can organize education.</w:t>
      </w:r>
      <w:r w:rsidRPr="007D2489">
        <w:rPr>
          <w:rFonts w:ascii="Times New Roman" w:hAnsi="Times New Roman"/>
          <w:sz w:val="24"/>
          <w:szCs w:val="24"/>
        </w:rPr>
        <w:cr/>
      </w:r>
      <w:r w:rsidRPr="007D2489">
        <w:rPr>
          <w:rFonts w:ascii="Times New Roman" w:hAnsi="Times New Roman"/>
          <w:sz w:val="24"/>
          <w:szCs w:val="24"/>
        </w:rPr>
        <w:br/>
        <w:t xml:space="preserve"> And thirdly, how can this be achieved? What technologies can be used to make it happen?</w:t>
      </w:r>
    </w:p>
    <w:p w14:paraId="01768E08" w14:textId="68B001BB"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There was also an interesting question raised. Are there any organizations that we can look at and say, "Here is a functioning model; let’s study it, exchange experiences, and then go implement it"? I believe that this is fundamentally impossible because different teams will take this language, adopt this description, start implementing it, and will yield completely different results.  Two corporate universities that begin to operate under this model will still be different corporate universities because they have different tasks, strategies, and goals. The same goes for schools. I see there are representatives of the Volgin Lyceum in the chat; that is one collective, while the “7 Keys” school—there are surely colleagues here in the audience, right? That is already a different collective. And undoubtedly, they operate differently and, perhaps, produce different outcomes. But what is important here is that we can discuss this together in a common language, within a shared system of </w:t>
      </w:r>
      <w:r w:rsidR="00D152FF">
        <w:rPr>
          <w:rFonts w:ascii="Times New Roman" w:hAnsi="Times New Roman"/>
          <w:sz w:val="24"/>
          <w:szCs w:val="24"/>
        </w:rPr>
        <w:t>notion</w:t>
      </w:r>
      <w:r w:rsidRPr="007D2489">
        <w:rPr>
          <w:rFonts w:ascii="Times New Roman" w:hAnsi="Times New Roman"/>
          <w:sz w:val="24"/>
          <w:szCs w:val="24"/>
        </w:rPr>
        <w:t>s and ideas, and share what has been done, what is working, what is lacking, and act collaboratively.</w:t>
      </w:r>
    </w:p>
    <w:p w14:paraId="3C3389F2"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 same situation exists in universities. Unfortunately, I do not see the colleagues from Novosibirsk University who I am currently working with.   Yet, universities are also all different. It seems like all universities are about the same thing, but in reality, they each have their own unique focus.</w:t>
      </w:r>
    </w:p>
    <w:p w14:paraId="203FD5DE"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I believe it is important, using such a system of representations, to present projects and models of knowledge management, to discuss who does what and why. The first reflective question is: What am I doing and why?  And the second reflective question is: What do I do when I engage in this?</w:t>
      </w:r>
    </w:p>
    <w:p w14:paraId="4BFC797E"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In the education system, you have probably noticed a great deal of activity—there is so much happening now; everything seems to be in constant motion. It used to be more tranquil, but now there are many initiatives and a lot of bustling activity; something is always going on.  At this moment, it seems that the understanding of why and what is often lost.</w:t>
      </w:r>
    </w:p>
    <w:p w14:paraId="2FCDBA6E"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When I looked at this diagram, I realized that I have experience working in all areas represented. For a year, I headed a kindergarten and elementary school, but in that year, I hardly managed to grasp anything. Then, I spent 7 years managing a school, and I think I managed to implement some initial management training technologies and make them a fundamental part—a backbone—on which the school education was built.</w:t>
      </w:r>
    </w:p>
    <w:p w14:paraId="0275D7C5"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worked for 7 years at the WorldSkills Academy, which was established to disseminate these technologies. What is also interesting is that, now, when I talk to colleges, I ask them, “How are you doing? Can you teach according to WorldSkills?” And they say, “Shh, shh, just don’t call it WorldSkills, but maybe we are doing it according to WorldSkills.”  Then, when you start to delve deeper, it turns out that along with the term, the technologies have also been lost, and one can simplify everything, discarding some elements of this model, at which point the original meaning is also lost. Thus, it is important to utilize these technologies in their entirety, rather than attempting to reduce them to something diminished.   It is better to not do it at all than to simplify and dilute the technologies.</w:t>
      </w:r>
    </w:p>
    <w:p w14:paraId="7DE350D1"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Higher education. I am currently working at TAU. The colleagues from the Novosibirsk University also face a very interesting challenge because it is a university where the core activity is focused on research, namely, high-ranking scientific research. Building a model around this is also a very intriguing task.</w:t>
      </w:r>
    </w:p>
    <w:p w14:paraId="14A0613C" w14:textId="77777777" w:rsidR="008009F9"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As for a corporate university, I also have wonderful experience in the corporate university that was headed by RAG. </w:t>
      </w:r>
    </w:p>
    <w:p w14:paraId="67BEF637"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We even wrote about this. However, I cannot say that the experience we gained is a model that everyone can follow. Experience is not a model to work with; it is merely experience, and it is always different. While a model is what we use to benchmark what we do. </w:t>
      </w:r>
      <w:r w:rsidRPr="007D2489">
        <w:rPr>
          <w:rFonts w:ascii="Times New Roman" w:hAnsi="Times New Roman"/>
          <w:sz w:val="24"/>
          <w:szCs w:val="24"/>
        </w:rPr>
        <w:lastRenderedPageBreak/>
        <w:t>Therefore, I believe it is very important not to focus solely on one layer in this diagram. Because when I presented this diagram to my colleagues, everyone said, “Well, that part is clear; let’s talk about the technologies. Give us the technologies, and we’ll go and implement them.” But technologies that are applied without being related to a model or ideas can sometimes turn out to be meaningless, right? When we act but fail to understand why and  what we are doing?</w:t>
      </w:r>
    </w:p>
    <w:p w14:paraId="23F87765"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 xml:space="preserve">So, when we discuss projects in the second and third steps, I think it is crucial to maintain a holistic view of the connections and co-organization of these three layers.  </w:t>
      </w:r>
      <w:r w:rsidRPr="007D2489">
        <w:rPr>
          <w:rFonts w:ascii="Times New Roman" w:hAnsi="Times New Roman"/>
          <w:sz w:val="24"/>
          <w:szCs w:val="24"/>
        </w:rPr>
        <w:cr/>
      </w:r>
      <w:r w:rsidRPr="007D2489">
        <w:rPr>
          <w:rFonts w:ascii="Times New Roman" w:hAnsi="Times New Roman"/>
          <w:sz w:val="24"/>
          <w:szCs w:val="24"/>
        </w:rPr>
        <w:br/>
        <w:t>It is evident that they are structured as three layers. What are we engaged in? What projects are we undertaking? What ideas are we relying on? And how are we implementing this? What technologies are we using? This is a complex task in itself. To hold on to and remember all this is difficult. There is always the risk of losing something—losing meaning, losing technologies, or losing something else, right?  This presents a challenging task.</w:t>
      </w:r>
    </w:p>
    <w:p w14:paraId="0E092840"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I believe that this diagram serves as a field for self-organization for those working in education—teachers, organizers, students, tutors—when we are engaged in this activity and this field. It is complex to organize, and we can use this scheme to organize ourselves and move forward in that way.</w:t>
      </w:r>
    </w:p>
    <w:p w14:paraId="1059C877"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Therefore, I would like to discuss this in terms of projects. As for examples, these are large collectives or teams, such as the corporate university of the Akron holding, the Volgin Lyceum, MIDS, or others. I know there are colleagues present from the Higher School of Business at Moscow State University, who are implementing projects in this space and can share how they do this, what results they have achieved, and what questions arise. And the questions arise when we start doing this, right? And that will be the very field for our further communication. At the beginning, a colleague asked about communication, and they informed about it, but it wasn’t clear. So, to move forward, we need to navigate this field, already doing something and discussing how we do it. Then we have this very important question— further communication.</w:t>
      </w:r>
    </w:p>
    <w:p w14:paraId="5F6C2CF5" w14:textId="774369D2" w:rsidR="00466F0E" w:rsidRPr="00333703" w:rsidRDefault="00826458" w:rsidP="00221103">
      <w:pPr>
        <w:tabs>
          <w:tab w:val="left" w:pos="1702"/>
        </w:tabs>
        <w:spacing w:line="360" w:lineRule="auto"/>
        <w:ind w:left="708"/>
        <w:jc w:val="both"/>
        <w:rPr>
          <w:rFonts w:ascii="Times New Roman" w:hAnsi="Times New Roman" w:cs="Times New Roman"/>
          <w:sz w:val="24"/>
          <w:szCs w:val="24"/>
          <w:u w:val="single"/>
        </w:rPr>
      </w:pPr>
      <w:r w:rsidRPr="00333703">
        <w:rPr>
          <w:rFonts w:ascii="Times New Roman" w:hAnsi="Times New Roman"/>
          <w:sz w:val="24"/>
          <w:szCs w:val="24"/>
          <w:u w:val="single"/>
        </w:rPr>
        <w:t>RAG</w:t>
      </w:r>
      <w:r w:rsidR="00333703" w:rsidRPr="00D663E4">
        <w:rPr>
          <w:rFonts w:ascii="Times New Roman" w:hAnsi="Times New Roman"/>
          <w:sz w:val="24"/>
          <w:szCs w:val="24"/>
          <w:u w:val="single"/>
        </w:rPr>
        <w:t>:</w:t>
      </w:r>
      <w:r w:rsidRPr="00333703">
        <w:rPr>
          <w:rFonts w:ascii="Times New Roman" w:hAnsi="Times New Roman"/>
          <w:sz w:val="24"/>
          <w:szCs w:val="24"/>
          <w:u w:val="single"/>
        </w:rPr>
        <w:t xml:space="preserve"> </w:t>
      </w:r>
    </w:p>
    <w:p w14:paraId="5405A7E4"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lastRenderedPageBreak/>
        <w:t>So, well? Should we wrap up? I'm glad to have heard this. You see, these are two people who are very industrious and systematic workers. They take diagrams and work according to them very efficiently. Thus, they represent excellent two examples.</w:t>
      </w:r>
    </w:p>
    <w:p w14:paraId="7806BD73"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I would like to emphasize one point, colleagues, one more time to draw your attention to the aspect of network self-definition. I remember writing my first article on this in 1991; I recently looked it over, and I liked it a lot, but that doesn’t matter. This networked aspect is related to each organization reflecting on itself as a node in the global system. Damn it, this is a fundamental point! And this moment radically changes the situation—it is categorically significant.</w:t>
      </w:r>
    </w:p>
    <w:p w14:paraId="359EECFF"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But we must move sequentially; you can’t leap like a madman. This is definitely a reference point, a horizon without which we cannot move forward anywhere.</w:t>
      </w:r>
    </w:p>
    <w:p w14:paraId="2CF6D52B"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Those who do not work this way will perish. But this is my opinion, which may be incorrect.</w:t>
      </w:r>
    </w:p>
    <w:p w14:paraId="145CA6FE" w14:textId="77777777" w:rsidR="00EF58EC" w:rsidRPr="007D2489" w:rsidRDefault="00EF58EC" w:rsidP="00221103">
      <w:pPr>
        <w:tabs>
          <w:tab w:val="left" w:pos="1702"/>
        </w:tabs>
        <w:spacing w:line="360" w:lineRule="auto"/>
        <w:ind w:left="708"/>
        <w:jc w:val="both"/>
        <w:rPr>
          <w:rFonts w:ascii="Times New Roman" w:hAnsi="Times New Roman" w:cs="Times New Roman"/>
          <w:sz w:val="24"/>
          <w:szCs w:val="24"/>
        </w:rPr>
      </w:pPr>
      <w:r w:rsidRPr="007D2489">
        <w:rPr>
          <w:rFonts w:ascii="Times New Roman" w:hAnsi="Times New Roman"/>
          <w:sz w:val="24"/>
          <w:szCs w:val="24"/>
        </w:rPr>
        <w:t>Allow me to conclude on this high note.</w:t>
      </w:r>
    </w:p>
    <w:p w14:paraId="417F25FB" w14:textId="77777777" w:rsidR="007C41F8" w:rsidRDefault="007C41F8" w:rsidP="00056099">
      <w:pPr>
        <w:tabs>
          <w:tab w:val="left" w:pos="1702"/>
        </w:tabs>
        <w:spacing w:line="360" w:lineRule="auto"/>
        <w:jc w:val="both"/>
        <w:rPr>
          <w:rFonts w:ascii="Times New Roman" w:hAnsi="Times New Roman" w:cs="Times New Roman"/>
          <w:sz w:val="28"/>
          <w:szCs w:val="28"/>
        </w:rPr>
      </w:pPr>
    </w:p>
    <w:sectPr w:rsidR="007C41F8" w:rsidSect="004C3222">
      <w:headerReference w:type="default" r:id="rId1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B421D" w14:textId="77777777" w:rsidR="00595DC5" w:rsidRDefault="00595DC5" w:rsidP="00056099">
      <w:pPr>
        <w:spacing w:after="0" w:line="240" w:lineRule="auto"/>
      </w:pPr>
      <w:r>
        <w:separator/>
      </w:r>
    </w:p>
  </w:endnote>
  <w:endnote w:type="continuationSeparator" w:id="0">
    <w:p w14:paraId="4ED7B314" w14:textId="77777777" w:rsidR="00595DC5" w:rsidRDefault="00595DC5" w:rsidP="0005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D994A" w14:textId="77777777" w:rsidR="00595DC5" w:rsidRDefault="00595DC5" w:rsidP="00056099">
      <w:pPr>
        <w:spacing w:after="0" w:line="240" w:lineRule="auto"/>
      </w:pPr>
      <w:r>
        <w:separator/>
      </w:r>
    </w:p>
  </w:footnote>
  <w:footnote w:type="continuationSeparator" w:id="0">
    <w:p w14:paraId="5014021A" w14:textId="77777777" w:rsidR="00595DC5" w:rsidRDefault="00595DC5" w:rsidP="00056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293678"/>
      <w:docPartObj>
        <w:docPartGallery w:val="Page Numbers (Top of Page)"/>
        <w:docPartUnique/>
      </w:docPartObj>
    </w:sdtPr>
    <w:sdtEndPr/>
    <w:sdtContent>
      <w:p w14:paraId="255CFD32" w14:textId="2EF97B28" w:rsidR="00BA74EA" w:rsidRDefault="00BA74EA">
        <w:pPr>
          <w:pStyle w:val="a5"/>
          <w:jc w:val="center"/>
        </w:pPr>
        <w:r>
          <w:fldChar w:fldCharType="begin"/>
        </w:r>
        <w:r>
          <w:instrText>PAGE   \* MERGEFORMAT</w:instrText>
        </w:r>
        <w:r>
          <w:fldChar w:fldCharType="separate"/>
        </w:r>
        <w:r w:rsidR="00E84C40" w:rsidRPr="00E84C40">
          <w:rPr>
            <w:noProof/>
            <w:lang w:val="ru-RU"/>
          </w:rPr>
          <w:t>1</w:t>
        </w:r>
        <w:r>
          <w:fldChar w:fldCharType="end"/>
        </w:r>
      </w:p>
    </w:sdtContent>
  </w:sdt>
  <w:p w14:paraId="11A87359" w14:textId="77777777" w:rsidR="00BA74EA" w:rsidRDefault="00BA74E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E1EAD"/>
    <w:multiLevelType w:val="hybridMultilevel"/>
    <w:tmpl w:val="5C547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1D5A0E"/>
    <w:multiLevelType w:val="hybridMultilevel"/>
    <w:tmpl w:val="AD6EC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86F"/>
    <w:rsid w:val="00000E99"/>
    <w:rsid w:val="00006882"/>
    <w:rsid w:val="0000721A"/>
    <w:rsid w:val="00015A39"/>
    <w:rsid w:val="00025541"/>
    <w:rsid w:val="00042005"/>
    <w:rsid w:val="000435B2"/>
    <w:rsid w:val="00056099"/>
    <w:rsid w:val="0006248B"/>
    <w:rsid w:val="00064279"/>
    <w:rsid w:val="000679A5"/>
    <w:rsid w:val="00075325"/>
    <w:rsid w:val="00094D95"/>
    <w:rsid w:val="000A7815"/>
    <w:rsid w:val="000B2252"/>
    <w:rsid w:val="000B6A70"/>
    <w:rsid w:val="000B79FF"/>
    <w:rsid w:val="000C6F68"/>
    <w:rsid w:val="000D5127"/>
    <w:rsid w:val="000D6839"/>
    <w:rsid w:val="0010145B"/>
    <w:rsid w:val="001257B9"/>
    <w:rsid w:val="00127419"/>
    <w:rsid w:val="0012771F"/>
    <w:rsid w:val="00131FFF"/>
    <w:rsid w:val="001458F8"/>
    <w:rsid w:val="0015234A"/>
    <w:rsid w:val="00160AAB"/>
    <w:rsid w:val="001729F0"/>
    <w:rsid w:val="00172C25"/>
    <w:rsid w:val="00172CD8"/>
    <w:rsid w:val="001771F6"/>
    <w:rsid w:val="0018053C"/>
    <w:rsid w:val="001820D2"/>
    <w:rsid w:val="001831F1"/>
    <w:rsid w:val="001932B8"/>
    <w:rsid w:val="001A3E5E"/>
    <w:rsid w:val="001A557D"/>
    <w:rsid w:val="001C2978"/>
    <w:rsid w:val="0020219B"/>
    <w:rsid w:val="0020583A"/>
    <w:rsid w:val="00221103"/>
    <w:rsid w:val="0022570B"/>
    <w:rsid w:val="00227E38"/>
    <w:rsid w:val="00236219"/>
    <w:rsid w:val="0024073B"/>
    <w:rsid w:val="00240FFA"/>
    <w:rsid w:val="00245F05"/>
    <w:rsid w:val="00254DEF"/>
    <w:rsid w:val="00260805"/>
    <w:rsid w:val="002633F7"/>
    <w:rsid w:val="0026600E"/>
    <w:rsid w:val="002766EA"/>
    <w:rsid w:val="00281731"/>
    <w:rsid w:val="00291646"/>
    <w:rsid w:val="00292177"/>
    <w:rsid w:val="002A2DF9"/>
    <w:rsid w:val="002A33E9"/>
    <w:rsid w:val="002B0A4E"/>
    <w:rsid w:val="002B3036"/>
    <w:rsid w:val="002B40F5"/>
    <w:rsid w:val="002C3523"/>
    <w:rsid w:val="002C481F"/>
    <w:rsid w:val="002C67FB"/>
    <w:rsid w:val="002F0DE2"/>
    <w:rsid w:val="00310917"/>
    <w:rsid w:val="00313D7E"/>
    <w:rsid w:val="00333703"/>
    <w:rsid w:val="00336BA0"/>
    <w:rsid w:val="00343B3A"/>
    <w:rsid w:val="003465B4"/>
    <w:rsid w:val="00346E4A"/>
    <w:rsid w:val="003566A2"/>
    <w:rsid w:val="00377044"/>
    <w:rsid w:val="00380D71"/>
    <w:rsid w:val="0039186F"/>
    <w:rsid w:val="0039415F"/>
    <w:rsid w:val="00397776"/>
    <w:rsid w:val="003B6301"/>
    <w:rsid w:val="003B6513"/>
    <w:rsid w:val="003D4BBF"/>
    <w:rsid w:val="003E1E4C"/>
    <w:rsid w:val="003E4B79"/>
    <w:rsid w:val="003F0453"/>
    <w:rsid w:val="00401455"/>
    <w:rsid w:val="00410CDF"/>
    <w:rsid w:val="00415306"/>
    <w:rsid w:val="00423A6E"/>
    <w:rsid w:val="00434C49"/>
    <w:rsid w:val="004353DA"/>
    <w:rsid w:val="00450093"/>
    <w:rsid w:val="004618D5"/>
    <w:rsid w:val="00461FCC"/>
    <w:rsid w:val="0046675A"/>
    <w:rsid w:val="00466F0E"/>
    <w:rsid w:val="00467818"/>
    <w:rsid w:val="00480963"/>
    <w:rsid w:val="00484319"/>
    <w:rsid w:val="00490C1E"/>
    <w:rsid w:val="00493804"/>
    <w:rsid w:val="004976F7"/>
    <w:rsid w:val="004A248F"/>
    <w:rsid w:val="004A3544"/>
    <w:rsid w:val="004B4749"/>
    <w:rsid w:val="004B479A"/>
    <w:rsid w:val="004C3222"/>
    <w:rsid w:val="004C644F"/>
    <w:rsid w:val="004D5401"/>
    <w:rsid w:val="004E14A3"/>
    <w:rsid w:val="004E3782"/>
    <w:rsid w:val="004F4DDA"/>
    <w:rsid w:val="004F6D07"/>
    <w:rsid w:val="00514570"/>
    <w:rsid w:val="00515636"/>
    <w:rsid w:val="00542DD2"/>
    <w:rsid w:val="005471AA"/>
    <w:rsid w:val="005533B6"/>
    <w:rsid w:val="00564CBC"/>
    <w:rsid w:val="00564D6A"/>
    <w:rsid w:val="00577F2C"/>
    <w:rsid w:val="0058014B"/>
    <w:rsid w:val="005925DC"/>
    <w:rsid w:val="00595DC5"/>
    <w:rsid w:val="00597CE3"/>
    <w:rsid w:val="005A41EE"/>
    <w:rsid w:val="005B0B86"/>
    <w:rsid w:val="005C0777"/>
    <w:rsid w:val="005C7A7B"/>
    <w:rsid w:val="005D4452"/>
    <w:rsid w:val="005E3515"/>
    <w:rsid w:val="005E7279"/>
    <w:rsid w:val="005F349F"/>
    <w:rsid w:val="00603FA6"/>
    <w:rsid w:val="00613331"/>
    <w:rsid w:val="006155C0"/>
    <w:rsid w:val="00617141"/>
    <w:rsid w:val="00620D7D"/>
    <w:rsid w:val="00626553"/>
    <w:rsid w:val="00626602"/>
    <w:rsid w:val="00626AA2"/>
    <w:rsid w:val="00627F08"/>
    <w:rsid w:val="006322DD"/>
    <w:rsid w:val="00656287"/>
    <w:rsid w:val="00665BE0"/>
    <w:rsid w:val="00670E4C"/>
    <w:rsid w:val="00673E5E"/>
    <w:rsid w:val="00681AED"/>
    <w:rsid w:val="0069797A"/>
    <w:rsid w:val="006A710D"/>
    <w:rsid w:val="006F2B7F"/>
    <w:rsid w:val="00704FE1"/>
    <w:rsid w:val="00715E1F"/>
    <w:rsid w:val="00725EF4"/>
    <w:rsid w:val="0074525A"/>
    <w:rsid w:val="00746303"/>
    <w:rsid w:val="00754C80"/>
    <w:rsid w:val="0076020E"/>
    <w:rsid w:val="007614CC"/>
    <w:rsid w:val="0076496B"/>
    <w:rsid w:val="007649E9"/>
    <w:rsid w:val="007707BF"/>
    <w:rsid w:val="00795988"/>
    <w:rsid w:val="007C41F8"/>
    <w:rsid w:val="007C4BD4"/>
    <w:rsid w:val="007D076C"/>
    <w:rsid w:val="007D20A9"/>
    <w:rsid w:val="007D2489"/>
    <w:rsid w:val="007D5CB0"/>
    <w:rsid w:val="007D6A84"/>
    <w:rsid w:val="007E2CD0"/>
    <w:rsid w:val="007E66C8"/>
    <w:rsid w:val="007E6BC6"/>
    <w:rsid w:val="007F03AC"/>
    <w:rsid w:val="007F564C"/>
    <w:rsid w:val="007F5B29"/>
    <w:rsid w:val="007F6B3F"/>
    <w:rsid w:val="008009F9"/>
    <w:rsid w:val="00801246"/>
    <w:rsid w:val="00801F9E"/>
    <w:rsid w:val="0081189E"/>
    <w:rsid w:val="00821F21"/>
    <w:rsid w:val="008228F0"/>
    <w:rsid w:val="00826458"/>
    <w:rsid w:val="00826B75"/>
    <w:rsid w:val="00827048"/>
    <w:rsid w:val="00844799"/>
    <w:rsid w:val="00861977"/>
    <w:rsid w:val="00861C75"/>
    <w:rsid w:val="0087610C"/>
    <w:rsid w:val="0088261F"/>
    <w:rsid w:val="00884A92"/>
    <w:rsid w:val="00896F59"/>
    <w:rsid w:val="008A0E7E"/>
    <w:rsid w:val="008A33C1"/>
    <w:rsid w:val="008A6341"/>
    <w:rsid w:val="008C4AB7"/>
    <w:rsid w:val="008D69DE"/>
    <w:rsid w:val="008D6B87"/>
    <w:rsid w:val="008E15A2"/>
    <w:rsid w:val="009126BF"/>
    <w:rsid w:val="00914224"/>
    <w:rsid w:val="00915C8A"/>
    <w:rsid w:val="00922726"/>
    <w:rsid w:val="0092363F"/>
    <w:rsid w:val="00933C61"/>
    <w:rsid w:val="00946963"/>
    <w:rsid w:val="00950563"/>
    <w:rsid w:val="0096418E"/>
    <w:rsid w:val="0096550E"/>
    <w:rsid w:val="009716EB"/>
    <w:rsid w:val="009764FF"/>
    <w:rsid w:val="00977569"/>
    <w:rsid w:val="0098408F"/>
    <w:rsid w:val="0098517F"/>
    <w:rsid w:val="00986A4C"/>
    <w:rsid w:val="0098770C"/>
    <w:rsid w:val="00993102"/>
    <w:rsid w:val="009A047A"/>
    <w:rsid w:val="009A06B3"/>
    <w:rsid w:val="009A3269"/>
    <w:rsid w:val="009A4EB9"/>
    <w:rsid w:val="009A4F43"/>
    <w:rsid w:val="009A7F91"/>
    <w:rsid w:val="009B1778"/>
    <w:rsid w:val="009B5359"/>
    <w:rsid w:val="009C2709"/>
    <w:rsid w:val="009C6E1F"/>
    <w:rsid w:val="009E190A"/>
    <w:rsid w:val="009E3AE1"/>
    <w:rsid w:val="009E3FEF"/>
    <w:rsid w:val="009E645E"/>
    <w:rsid w:val="009E6B05"/>
    <w:rsid w:val="009F5D55"/>
    <w:rsid w:val="00A00DBF"/>
    <w:rsid w:val="00A01356"/>
    <w:rsid w:val="00A168F6"/>
    <w:rsid w:val="00A41A29"/>
    <w:rsid w:val="00A45CA2"/>
    <w:rsid w:val="00A512C3"/>
    <w:rsid w:val="00A525D3"/>
    <w:rsid w:val="00A63D8F"/>
    <w:rsid w:val="00A74298"/>
    <w:rsid w:val="00A9363A"/>
    <w:rsid w:val="00AB1CD8"/>
    <w:rsid w:val="00AC138D"/>
    <w:rsid w:val="00AC5058"/>
    <w:rsid w:val="00AC63FD"/>
    <w:rsid w:val="00AC6B17"/>
    <w:rsid w:val="00AC7BFB"/>
    <w:rsid w:val="00AE77F2"/>
    <w:rsid w:val="00B00715"/>
    <w:rsid w:val="00B01473"/>
    <w:rsid w:val="00B03CF1"/>
    <w:rsid w:val="00B05AC4"/>
    <w:rsid w:val="00B07581"/>
    <w:rsid w:val="00B167D7"/>
    <w:rsid w:val="00B30BF2"/>
    <w:rsid w:val="00B4088C"/>
    <w:rsid w:val="00B47F25"/>
    <w:rsid w:val="00B50D83"/>
    <w:rsid w:val="00B549DD"/>
    <w:rsid w:val="00B54EC0"/>
    <w:rsid w:val="00B61493"/>
    <w:rsid w:val="00B64381"/>
    <w:rsid w:val="00B71884"/>
    <w:rsid w:val="00B731D0"/>
    <w:rsid w:val="00B77241"/>
    <w:rsid w:val="00B911A8"/>
    <w:rsid w:val="00BA15C1"/>
    <w:rsid w:val="00BA4F01"/>
    <w:rsid w:val="00BA74EA"/>
    <w:rsid w:val="00BB46D8"/>
    <w:rsid w:val="00BB62A2"/>
    <w:rsid w:val="00BB74B5"/>
    <w:rsid w:val="00BD2624"/>
    <w:rsid w:val="00BD2771"/>
    <w:rsid w:val="00BE0277"/>
    <w:rsid w:val="00BE09F7"/>
    <w:rsid w:val="00BE462E"/>
    <w:rsid w:val="00BF4E41"/>
    <w:rsid w:val="00C2156F"/>
    <w:rsid w:val="00C32EA3"/>
    <w:rsid w:val="00C40A9C"/>
    <w:rsid w:val="00C423BC"/>
    <w:rsid w:val="00C43C5D"/>
    <w:rsid w:val="00C453B4"/>
    <w:rsid w:val="00C46C26"/>
    <w:rsid w:val="00C56F31"/>
    <w:rsid w:val="00C610E5"/>
    <w:rsid w:val="00C62F4D"/>
    <w:rsid w:val="00C671A9"/>
    <w:rsid w:val="00C768D6"/>
    <w:rsid w:val="00C9795F"/>
    <w:rsid w:val="00CB2A06"/>
    <w:rsid w:val="00CB76C8"/>
    <w:rsid w:val="00CC3E94"/>
    <w:rsid w:val="00CC4480"/>
    <w:rsid w:val="00CC61A6"/>
    <w:rsid w:val="00CD4F3D"/>
    <w:rsid w:val="00CD57DF"/>
    <w:rsid w:val="00CE05CF"/>
    <w:rsid w:val="00CF4DAF"/>
    <w:rsid w:val="00D00791"/>
    <w:rsid w:val="00D026B0"/>
    <w:rsid w:val="00D03340"/>
    <w:rsid w:val="00D10B2B"/>
    <w:rsid w:val="00D152FF"/>
    <w:rsid w:val="00D23138"/>
    <w:rsid w:val="00D34D15"/>
    <w:rsid w:val="00D34E9A"/>
    <w:rsid w:val="00D35EB5"/>
    <w:rsid w:val="00D40730"/>
    <w:rsid w:val="00D638DE"/>
    <w:rsid w:val="00D663E4"/>
    <w:rsid w:val="00D70172"/>
    <w:rsid w:val="00D72E58"/>
    <w:rsid w:val="00D826F4"/>
    <w:rsid w:val="00DA172F"/>
    <w:rsid w:val="00DA2CCD"/>
    <w:rsid w:val="00DB7210"/>
    <w:rsid w:val="00DC0FE4"/>
    <w:rsid w:val="00DC15B3"/>
    <w:rsid w:val="00DC233A"/>
    <w:rsid w:val="00DD033B"/>
    <w:rsid w:val="00DD3EB9"/>
    <w:rsid w:val="00DF094D"/>
    <w:rsid w:val="00E073D6"/>
    <w:rsid w:val="00E1631E"/>
    <w:rsid w:val="00E16808"/>
    <w:rsid w:val="00E1799C"/>
    <w:rsid w:val="00E245EA"/>
    <w:rsid w:val="00E2633B"/>
    <w:rsid w:val="00E26718"/>
    <w:rsid w:val="00E37E02"/>
    <w:rsid w:val="00E42471"/>
    <w:rsid w:val="00E7077E"/>
    <w:rsid w:val="00E71978"/>
    <w:rsid w:val="00E719A5"/>
    <w:rsid w:val="00E72C06"/>
    <w:rsid w:val="00E740C2"/>
    <w:rsid w:val="00E75318"/>
    <w:rsid w:val="00E84C40"/>
    <w:rsid w:val="00E84DC8"/>
    <w:rsid w:val="00E93E25"/>
    <w:rsid w:val="00EA241D"/>
    <w:rsid w:val="00EA7080"/>
    <w:rsid w:val="00EA76FC"/>
    <w:rsid w:val="00EB12BA"/>
    <w:rsid w:val="00EB441C"/>
    <w:rsid w:val="00EC0116"/>
    <w:rsid w:val="00EC0A49"/>
    <w:rsid w:val="00EC492E"/>
    <w:rsid w:val="00EC5B19"/>
    <w:rsid w:val="00EC69BF"/>
    <w:rsid w:val="00ED525A"/>
    <w:rsid w:val="00ED5596"/>
    <w:rsid w:val="00EE3395"/>
    <w:rsid w:val="00EF58EC"/>
    <w:rsid w:val="00EF5CAB"/>
    <w:rsid w:val="00F00C2A"/>
    <w:rsid w:val="00F26F8C"/>
    <w:rsid w:val="00F4171C"/>
    <w:rsid w:val="00F44B62"/>
    <w:rsid w:val="00F559C2"/>
    <w:rsid w:val="00F678C2"/>
    <w:rsid w:val="00F72833"/>
    <w:rsid w:val="00F83D05"/>
    <w:rsid w:val="00F93564"/>
    <w:rsid w:val="00F97A88"/>
    <w:rsid w:val="00FA34F8"/>
    <w:rsid w:val="00FA3A82"/>
    <w:rsid w:val="00FB14E4"/>
    <w:rsid w:val="00FB4049"/>
    <w:rsid w:val="00FC4C2B"/>
    <w:rsid w:val="00FE0273"/>
    <w:rsid w:val="00FE0939"/>
    <w:rsid w:val="00FE1FA2"/>
    <w:rsid w:val="00FE4B00"/>
    <w:rsid w:val="00FE5A63"/>
    <w:rsid w:val="00FF1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019F"/>
  <w15:docId w15:val="{0C450DC7-A2A8-476F-9A1F-EFECA79E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C322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C5B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6B3"/>
    <w:pPr>
      <w:ind w:left="720"/>
      <w:contextualSpacing/>
    </w:pPr>
  </w:style>
  <w:style w:type="character" w:styleId="a4">
    <w:name w:val="line number"/>
    <w:basedOn w:val="a0"/>
    <w:uiPriority w:val="99"/>
    <w:semiHidden/>
    <w:unhideWhenUsed/>
    <w:rsid w:val="00056099"/>
  </w:style>
  <w:style w:type="paragraph" w:styleId="a5">
    <w:name w:val="header"/>
    <w:basedOn w:val="a"/>
    <w:link w:val="a6"/>
    <w:uiPriority w:val="99"/>
    <w:unhideWhenUsed/>
    <w:rsid w:val="000560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56099"/>
  </w:style>
  <w:style w:type="paragraph" w:styleId="a7">
    <w:name w:val="footer"/>
    <w:basedOn w:val="a"/>
    <w:link w:val="a8"/>
    <w:uiPriority w:val="99"/>
    <w:unhideWhenUsed/>
    <w:rsid w:val="000560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56099"/>
  </w:style>
  <w:style w:type="paragraph" w:styleId="a9">
    <w:name w:val="annotation text"/>
    <w:uiPriority w:val="99"/>
    <w:semiHidden/>
    <w:unhideWhenUsed/>
    <w:pPr>
      <w:spacing w:line="240" w:lineRule="auto"/>
    </w:pPr>
    <w:rPr>
      <w:sz w:val="20"/>
      <w:szCs w:val="20"/>
    </w:rPr>
  </w:style>
  <w:style w:type="character" w:styleId="aa">
    <w:name w:val="annotation reference"/>
    <w:uiPriority w:val="99"/>
    <w:semiHidden/>
    <w:unhideWhenUsed/>
    <w:rPr>
      <w:sz w:val="16"/>
      <w:szCs w:val="16"/>
    </w:rPr>
  </w:style>
  <w:style w:type="paragraph" w:styleId="ab">
    <w:name w:val="Balloon Text"/>
    <w:basedOn w:val="a"/>
    <w:link w:val="ac"/>
    <w:uiPriority w:val="99"/>
    <w:semiHidden/>
    <w:unhideWhenUsed/>
    <w:rsid w:val="0088261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8261F"/>
    <w:rPr>
      <w:rFonts w:ascii="Tahoma" w:hAnsi="Tahoma" w:cs="Tahoma"/>
      <w:sz w:val="16"/>
      <w:szCs w:val="16"/>
    </w:rPr>
  </w:style>
  <w:style w:type="paragraph" w:styleId="ad">
    <w:name w:val="No Spacing"/>
    <w:link w:val="ae"/>
    <w:uiPriority w:val="1"/>
    <w:qFormat/>
    <w:rsid w:val="008D69DE"/>
    <w:pPr>
      <w:spacing w:after="0" w:line="240" w:lineRule="auto"/>
    </w:pPr>
    <w:rPr>
      <w:rFonts w:eastAsiaTheme="minorEastAsia"/>
      <w:lang w:val="ru-RU" w:eastAsia="ru-RU"/>
    </w:rPr>
  </w:style>
  <w:style w:type="character" w:customStyle="1" w:styleId="ae">
    <w:name w:val="Без интервала Знак"/>
    <w:basedOn w:val="a0"/>
    <w:link w:val="ad"/>
    <w:uiPriority w:val="1"/>
    <w:rsid w:val="008D69DE"/>
    <w:rPr>
      <w:rFonts w:eastAsiaTheme="minorEastAsia"/>
      <w:lang w:val="ru-RU" w:eastAsia="ru-RU"/>
    </w:rPr>
  </w:style>
  <w:style w:type="character" w:customStyle="1" w:styleId="10">
    <w:name w:val="Заголовок 1 Знак"/>
    <w:basedOn w:val="a0"/>
    <w:link w:val="1"/>
    <w:uiPriority w:val="9"/>
    <w:rsid w:val="004C3222"/>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unhideWhenUsed/>
    <w:qFormat/>
    <w:rsid w:val="004C3222"/>
    <w:pPr>
      <w:spacing w:line="259" w:lineRule="auto"/>
      <w:outlineLvl w:val="9"/>
    </w:pPr>
    <w:rPr>
      <w:lang w:val="ru-RU" w:eastAsia="ru-RU"/>
    </w:rPr>
  </w:style>
  <w:style w:type="paragraph" w:styleId="af0">
    <w:name w:val="caption"/>
    <w:basedOn w:val="a"/>
    <w:next w:val="a"/>
    <w:uiPriority w:val="35"/>
    <w:unhideWhenUsed/>
    <w:qFormat/>
    <w:rsid w:val="00950563"/>
    <w:pPr>
      <w:spacing w:line="240" w:lineRule="auto"/>
    </w:pPr>
    <w:rPr>
      <w:i/>
      <w:iCs/>
      <w:color w:val="1F497D" w:themeColor="text2"/>
      <w:sz w:val="18"/>
      <w:szCs w:val="18"/>
    </w:rPr>
  </w:style>
  <w:style w:type="paragraph" w:styleId="af1">
    <w:name w:val="Normal (Web)"/>
    <w:basedOn w:val="a"/>
    <w:uiPriority w:val="99"/>
    <w:semiHidden/>
    <w:unhideWhenUsed/>
    <w:rsid w:val="00E1680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EC5B19"/>
    <w:rPr>
      <w:rFonts w:asciiTheme="majorHAnsi" w:eastAsiaTheme="majorEastAsia" w:hAnsiTheme="majorHAnsi" w:cstheme="majorBidi"/>
      <w:color w:val="365F91" w:themeColor="accent1" w:themeShade="BF"/>
      <w:sz w:val="26"/>
      <w:szCs w:val="26"/>
    </w:rPr>
  </w:style>
  <w:style w:type="paragraph" w:styleId="21">
    <w:name w:val="toc 2"/>
    <w:basedOn w:val="a"/>
    <w:next w:val="a"/>
    <w:autoRedefine/>
    <w:uiPriority w:val="39"/>
    <w:unhideWhenUsed/>
    <w:rsid w:val="00EC5B19"/>
    <w:pPr>
      <w:spacing w:after="100"/>
      <w:ind w:left="220"/>
    </w:pPr>
  </w:style>
  <w:style w:type="character" w:styleId="af2">
    <w:name w:val="Hyperlink"/>
    <w:basedOn w:val="a0"/>
    <w:uiPriority w:val="99"/>
    <w:unhideWhenUsed/>
    <w:rsid w:val="00EC5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566977">
      <w:bodyDiv w:val="1"/>
      <w:marLeft w:val="0"/>
      <w:marRight w:val="0"/>
      <w:marTop w:val="0"/>
      <w:marBottom w:val="0"/>
      <w:divBdr>
        <w:top w:val="none" w:sz="0" w:space="0" w:color="auto"/>
        <w:left w:val="none" w:sz="0" w:space="0" w:color="auto"/>
        <w:bottom w:val="none" w:sz="0" w:space="0" w:color="auto"/>
        <w:right w:val="none" w:sz="0" w:space="0" w:color="auto"/>
      </w:divBdr>
    </w:div>
    <w:div w:id="147884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7A6C6F-05C9-41DD-BD2E-4933A55D6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24039</Words>
  <Characters>137028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Ontology of contemporary education</vt:lpstr>
    </vt:vector>
  </TitlesOfParts>
  <Company>*</Company>
  <LinksUpToDate>false</LinksUpToDate>
  <CharactersWithSpaces>160746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Ontology of contemporary education</dc:title>
  <dc:subject>Seminar, INTERNATIONAL INSTITUTE OF DESIGN AND SERVICЕ</dc:subject>
  <dc:creator>chelyabinsk, Russia</dc:creator>
  <cp:lastModifiedBy>Крайчинская Светлана Брониславовна</cp:lastModifiedBy>
  <cp:revision>2</cp:revision>
  <cp:lastPrinted>2024-05-30T15:38:00Z</cp:lastPrinted>
  <dcterms:created xsi:type="dcterms:W3CDTF">2025-02-09T18:10:00Z</dcterms:created>
  <dcterms:modified xsi:type="dcterms:W3CDTF">2025-02-09T18:10:00Z</dcterms:modified>
</cp:coreProperties>
</file>